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7D" w:rsidRDefault="00C00369" w:rsidP="00B6597D">
      <w:pPr>
        <w:jc w:val="right"/>
        <w:rPr>
          <w:b/>
        </w:rPr>
      </w:pPr>
      <w:r>
        <w:rPr>
          <w:b/>
        </w:rPr>
        <w:t>Проект!</w:t>
      </w:r>
    </w:p>
    <w:p w:rsidR="00D034AB" w:rsidRPr="00553474" w:rsidRDefault="00D034AB" w:rsidP="00B6597D">
      <w:pPr>
        <w:jc w:val="right"/>
        <w:rPr>
          <w:b/>
        </w:rPr>
      </w:pPr>
    </w:p>
    <w:p w:rsidR="00B6597D" w:rsidRPr="00553474" w:rsidRDefault="00B6597D" w:rsidP="00B6597D">
      <w:pPr>
        <w:ind w:left="80"/>
        <w:jc w:val="center"/>
        <w:outlineLvl w:val="0"/>
        <w:rPr>
          <w:b/>
        </w:rPr>
      </w:pPr>
      <w:r w:rsidRPr="00553474">
        <w:rPr>
          <w:b/>
        </w:rPr>
        <w:t>ДОГОВОР ЗА ВЪЗЛАГАНЕ НА ОБЩЕСТВЕНА ПОРЪЧКА</w:t>
      </w:r>
      <w:r>
        <w:rPr>
          <w:b/>
        </w:rPr>
        <w:t xml:space="preserve"> ПО РЕДА НА </w:t>
      </w:r>
      <w:r w:rsidR="00D10706" w:rsidRPr="00CF2AEF">
        <w:rPr>
          <w:b/>
        </w:rPr>
        <w:t>ЧЛ.20, АЛ.3, Т.2</w:t>
      </w:r>
      <w:r w:rsidRPr="00884D6E">
        <w:rPr>
          <w:b/>
          <w:color w:val="FF0000"/>
        </w:rPr>
        <w:t xml:space="preserve"> </w:t>
      </w:r>
      <w:r w:rsidRPr="00553474">
        <w:rPr>
          <w:b/>
        </w:rPr>
        <w:t>ЗА ДОСТАВКА НА ЛЕКАРСТВЕНИ ПРОДУКТИ</w:t>
      </w:r>
      <w:r>
        <w:rPr>
          <w:b/>
        </w:rPr>
        <w:t>-ГОТОВИ ФОРМИ</w:t>
      </w:r>
    </w:p>
    <w:p w:rsidR="00B6597D" w:rsidRPr="00553474" w:rsidRDefault="00B6597D" w:rsidP="00B6597D">
      <w:pPr>
        <w:ind w:left="120"/>
      </w:pPr>
    </w:p>
    <w:p w:rsidR="00B6597D" w:rsidRPr="00553474" w:rsidRDefault="00B6597D" w:rsidP="00B6597D">
      <w:pPr>
        <w:jc w:val="both"/>
        <w:outlineLvl w:val="0"/>
      </w:pPr>
      <w:r w:rsidRPr="00553474">
        <w:t>Днес, ............................................ г. в гр. Варна между :</w:t>
      </w:r>
    </w:p>
    <w:p w:rsidR="00B6597D" w:rsidRPr="00553474" w:rsidRDefault="00B6597D" w:rsidP="00B6597D">
      <w:pPr>
        <w:jc w:val="both"/>
        <w:outlineLvl w:val="0"/>
      </w:pPr>
      <w:r w:rsidRPr="00553474">
        <w:t xml:space="preserve">1. </w:t>
      </w:r>
      <w:r w:rsidRPr="00553474">
        <w:rPr>
          <w:b/>
        </w:rPr>
        <w:t>Дом за медико – социални грижи за деца - Варна</w:t>
      </w:r>
      <w:r w:rsidRPr="00553474">
        <w:t xml:space="preserve"> </w:t>
      </w:r>
    </w:p>
    <w:p w:rsidR="00B6597D" w:rsidRPr="00553474" w:rsidRDefault="00B6597D" w:rsidP="00B6597D">
      <w:pPr>
        <w:jc w:val="both"/>
        <w:outlineLvl w:val="0"/>
        <w:rPr>
          <w:b/>
        </w:rPr>
      </w:pPr>
      <w:r w:rsidRPr="00553474">
        <w:t>с адрес: гр. Варна кв.Виница, ул.Овеч №2, тел. 052 / 342-304  и факс 052/ 342-307,</w:t>
      </w:r>
      <w:r w:rsidRPr="00553474">
        <w:rPr>
          <w:b/>
        </w:rPr>
        <w:t xml:space="preserve"> </w:t>
      </w:r>
    </w:p>
    <w:p w:rsidR="00B6597D" w:rsidRPr="00F241C9" w:rsidRDefault="00B6597D" w:rsidP="00B6597D">
      <w:pPr>
        <w:jc w:val="both"/>
        <w:outlineLvl w:val="0"/>
        <w:rPr>
          <w:lang w:val="en-US"/>
        </w:rPr>
      </w:pPr>
      <w:r w:rsidRPr="00553474">
        <w:t>БУЛ</w:t>
      </w:r>
      <w:r>
        <w:t>СТАТ 000090204</w:t>
      </w:r>
    </w:p>
    <w:p w:rsidR="00B6597D" w:rsidRPr="00553474" w:rsidRDefault="00B6597D" w:rsidP="00B6597D">
      <w:pPr>
        <w:jc w:val="both"/>
        <w:outlineLvl w:val="0"/>
      </w:pPr>
      <w:r w:rsidRPr="00553474">
        <w:t>представлявано</w:t>
      </w:r>
      <w:r w:rsidRPr="00553474">
        <w:rPr>
          <w:b/>
        </w:rPr>
        <w:t xml:space="preserve"> </w:t>
      </w:r>
      <w:r w:rsidRPr="00553474">
        <w:t xml:space="preserve">от </w:t>
      </w:r>
      <w:r w:rsidRPr="00553474">
        <w:rPr>
          <w:b/>
        </w:rPr>
        <w:t>Д-р Стефка Джанкова - Директор</w:t>
      </w:r>
      <w:r w:rsidRPr="00553474">
        <w:t xml:space="preserve"> и </w:t>
      </w:r>
      <w:r w:rsidRPr="00553474">
        <w:rPr>
          <w:b/>
        </w:rPr>
        <w:t>Маргарита Цанева</w:t>
      </w:r>
      <w:r w:rsidRPr="00553474">
        <w:t xml:space="preserve"> - главен счетоводител, наричано по-долу накратко</w:t>
      </w:r>
      <w:r w:rsidRPr="00553474">
        <w:rPr>
          <w:b/>
        </w:rPr>
        <w:t>"ВЪЗЛОЖИТЕЛ"</w:t>
      </w:r>
      <w:r w:rsidRPr="00553474">
        <w:t xml:space="preserve"> от една страна и</w:t>
      </w:r>
    </w:p>
    <w:p w:rsidR="00B6597D" w:rsidRPr="00553474" w:rsidRDefault="00B6597D" w:rsidP="00B6597D">
      <w:pPr>
        <w:jc w:val="both"/>
        <w:outlineLvl w:val="0"/>
      </w:pPr>
      <w:r w:rsidRPr="00553474">
        <w:t>2............................................................................................................................................</w:t>
      </w:r>
      <w:r>
        <w:rPr>
          <w:lang w:val="en-US"/>
        </w:rPr>
        <w:t>........</w:t>
      </w:r>
      <w:r w:rsidRPr="00553474">
        <w:t>..</w:t>
      </w:r>
    </w:p>
    <w:p w:rsidR="00B6597D" w:rsidRPr="00553474" w:rsidRDefault="00B6597D" w:rsidP="00B6597D">
      <w:pPr>
        <w:jc w:val="both"/>
        <w:outlineLvl w:val="0"/>
      </w:pPr>
      <w:r w:rsidRPr="00553474">
        <w:t>с адрес ………………............……….......................................................................................... , представлявано от ........................................................................................................................</w:t>
      </w:r>
      <w:r w:rsidR="00514030">
        <w:t>,</w:t>
      </w:r>
    </w:p>
    <w:p w:rsidR="00B6597D" w:rsidRPr="00553474" w:rsidRDefault="00B6597D" w:rsidP="00B6597D">
      <w:pPr>
        <w:jc w:val="both"/>
      </w:pPr>
      <w:r w:rsidRPr="00553474">
        <w:t>от друга страна, наричана накратко по - долу</w:t>
      </w:r>
      <w:r w:rsidRPr="00553474">
        <w:rPr>
          <w:b/>
        </w:rPr>
        <w:t xml:space="preserve"> "ИЗПЪЛНИТЕЛ"</w:t>
      </w:r>
    </w:p>
    <w:p w:rsidR="00B6597D" w:rsidRPr="00553474" w:rsidRDefault="00B6597D" w:rsidP="00B6597D">
      <w:pPr>
        <w:jc w:val="both"/>
        <w:rPr>
          <w:lang w:val="en-US"/>
        </w:rPr>
      </w:pPr>
      <w:r w:rsidRPr="00553474">
        <w:t>се сключи настоящият договор за следното:</w:t>
      </w:r>
    </w:p>
    <w:p w:rsidR="00B6597D" w:rsidRPr="00553474" w:rsidRDefault="00B6597D" w:rsidP="00B6597D">
      <w:pPr>
        <w:jc w:val="both"/>
        <w:rPr>
          <w:lang w:val="en-US"/>
        </w:rPr>
      </w:pPr>
    </w:p>
    <w:p w:rsidR="00B6597D" w:rsidRPr="00553474" w:rsidRDefault="00B6597D" w:rsidP="00B6597D">
      <w:pPr>
        <w:jc w:val="center"/>
        <w:outlineLvl w:val="0"/>
      </w:pPr>
      <w:r w:rsidRPr="00553474">
        <w:rPr>
          <w:b/>
        </w:rPr>
        <w:t>I. ПРЕДМЕТ НА ДОГОВОРА</w:t>
      </w:r>
    </w:p>
    <w:p w:rsidR="00B6597D" w:rsidRPr="00C46A61" w:rsidRDefault="00B6597D" w:rsidP="00B6597D">
      <w:pPr>
        <w:ind w:left="40"/>
        <w:jc w:val="both"/>
      </w:pPr>
      <w:r w:rsidRPr="00553474">
        <w:rPr>
          <w:b/>
        </w:rPr>
        <w:t>1.1.ИЗПЪЛНИТЕЛЯТ</w:t>
      </w:r>
      <w:r w:rsidRPr="00553474">
        <w:t xml:space="preserve"> се задължава да достави на </w:t>
      </w:r>
      <w:r w:rsidRPr="00553474">
        <w:rPr>
          <w:b/>
        </w:rPr>
        <w:t>ВЪЗЛОЖИТЕЛЯ</w:t>
      </w:r>
      <w:r w:rsidRPr="00553474">
        <w:t xml:space="preserve">  ЛЕКАРСТВЕНИ ПРОДУКТИ </w:t>
      </w:r>
      <w:r>
        <w:t>–</w:t>
      </w:r>
      <w:r w:rsidRPr="00553474">
        <w:t xml:space="preserve"> </w:t>
      </w:r>
      <w:r w:rsidR="005E5B21">
        <w:t>ГОТОВИ ФОРМИ,</w:t>
      </w:r>
      <w:r w:rsidR="005E5B21" w:rsidRPr="005E5B21">
        <w:t xml:space="preserve"> </w:t>
      </w:r>
      <w:r w:rsidR="005E5B21">
        <w:t xml:space="preserve">наричани по-долу "стоки", </w:t>
      </w:r>
      <w:r w:rsidR="005E5B21" w:rsidRPr="00C46A61">
        <w:t>съгласно Техническото предложение на изпълнителя.</w:t>
      </w:r>
    </w:p>
    <w:p w:rsidR="00B6597D" w:rsidRPr="00553474" w:rsidRDefault="00B6597D" w:rsidP="00B6597D">
      <w:pPr>
        <w:ind w:left="40"/>
        <w:jc w:val="both"/>
      </w:pPr>
      <w:r w:rsidRPr="00C46A61">
        <w:rPr>
          <w:b/>
        </w:rPr>
        <w:t xml:space="preserve">Страните се съгласяват, че предмет на доставка могат да бъдат и други лекарствени средства  или аналози на посочените в </w:t>
      </w:r>
      <w:r w:rsidR="001C1423" w:rsidRPr="00B4437B">
        <w:rPr>
          <w:b/>
          <w:color w:val="000000" w:themeColor="text1"/>
        </w:rPr>
        <w:t>Техническата справка</w:t>
      </w:r>
      <w:r w:rsidR="001C1423" w:rsidRPr="00C46A61">
        <w:rPr>
          <w:b/>
        </w:rPr>
        <w:t xml:space="preserve"> /Образец 2.1/ </w:t>
      </w:r>
      <w:r w:rsidRPr="00C46A61">
        <w:rPr>
          <w:b/>
        </w:rPr>
        <w:t xml:space="preserve"> при условията уговорени по –долу в договора</w:t>
      </w:r>
      <w:r w:rsidR="005F0A9B" w:rsidRPr="00C46A61">
        <w:rPr>
          <w:b/>
        </w:rPr>
        <w:t>.</w:t>
      </w:r>
      <w:r w:rsidRPr="00553474">
        <w:rPr>
          <w:b/>
        </w:rPr>
        <w:t xml:space="preserve"> </w:t>
      </w:r>
    </w:p>
    <w:p w:rsidR="00B6597D" w:rsidRPr="00553474" w:rsidRDefault="00B6597D" w:rsidP="00B6597D">
      <w:pPr>
        <w:ind w:left="40"/>
        <w:rPr>
          <w:lang w:val="en-US"/>
        </w:rPr>
      </w:pPr>
      <w:r w:rsidRPr="00553474">
        <w:rPr>
          <w:b/>
        </w:rPr>
        <w:t>1.2</w:t>
      </w:r>
      <w:r w:rsidRPr="00553474">
        <w:t>.</w:t>
      </w:r>
      <w:r w:rsidRPr="00553474">
        <w:rPr>
          <w:b/>
        </w:rPr>
        <w:t xml:space="preserve"> ВЪЗЛОЖИТЕЛЯТ</w:t>
      </w:r>
      <w:r w:rsidRPr="00553474">
        <w:t xml:space="preserve"> запазва правото си да променя количествата по т. 1.1. според нуждите</w:t>
      </w:r>
      <w:r w:rsidR="005E5B21">
        <w:t xml:space="preserve"> на ДМСГД – Варна.</w:t>
      </w:r>
    </w:p>
    <w:p w:rsidR="00B6597D" w:rsidRPr="00553474" w:rsidRDefault="00B6597D" w:rsidP="00B6597D">
      <w:pPr>
        <w:ind w:left="40"/>
      </w:pPr>
      <w:r w:rsidRPr="00553474">
        <w:t xml:space="preserve"> </w:t>
      </w:r>
    </w:p>
    <w:p w:rsidR="00B6597D" w:rsidRPr="00553474" w:rsidRDefault="00B6597D" w:rsidP="00B6597D">
      <w:pPr>
        <w:jc w:val="center"/>
        <w:outlineLvl w:val="0"/>
      </w:pPr>
      <w:r w:rsidRPr="00553474">
        <w:rPr>
          <w:b/>
        </w:rPr>
        <w:t>II. ЦЕНИ И ОБЩА СТОЙНОСТ НА ДОСТАВКИТЕ ПО ДОГОВОРА</w:t>
      </w:r>
    </w:p>
    <w:p w:rsidR="00B6597D" w:rsidRPr="00553474" w:rsidRDefault="00B6597D" w:rsidP="00B6597D">
      <w:pPr>
        <w:jc w:val="both"/>
      </w:pPr>
      <w:r w:rsidRPr="00553474">
        <w:rPr>
          <w:b/>
        </w:rPr>
        <w:t>2.1.</w:t>
      </w:r>
      <w:r w:rsidRPr="00553474">
        <w:t xml:space="preserve"> Единичната цена на стоките се опре</w:t>
      </w:r>
      <w:r>
        <w:t xml:space="preserve">деля </w:t>
      </w:r>
      <w:r w:rsidR="005F0A9B">
        <w:t xml:space="preserve">съобразно </w:t>
      </w:r>
      <w:r w:rsidR="004D3DD0" w:rsidRPr="00C46A61">
        <w:t xml:space="preserve">Справки за цени /Образец 3.1/ </w:t>
      </w:r>
      <w:r w:rsidR="005E5B21" w:rsidRPr="00C46A61">
        <w:t>на изпълнителя.</w:t>
      </w:r>
    </w:p>
    <w:p w:rsidR="00B6597D" w:rsidRPr="00553474" w:rsidRDefault="00B6597D" w:rsidP="00B6597D">
      <w:pPr>
        <w:jc w:val="both"/>
      </w:pPr>
      <w:r w:rsidRPr="00553474">
        <w:rPr>
          <w:b/>
        </w:rPr>
        <w:t>2.2.</w:t>
      </w:r>
      <w:r w:rsidRPr="00553474">
        <w:t xml:space="preserve"> Цената е определена при условията на доставка до краен получател.</w:t>
      </w:r>
    </w:p>
    <w:p w:rsidR="00B6597D" w:rsidRDefault="00B6597D" w:rsidP="00B6597D">
      <w:pPr>
        <w:jc w:val="both"/>
      </w:pPr>
      <w:r w:rsidRPr="00553474">
        <w:rPr>
          <w:b/>
        </w:rPr>
        <w:t>2.3.</w:t>
      </w:r>
      <w:r w:rsidRPr="00553474">
        <w:t xml:space="preserve"> Цените са фиксирани и </w:t>
      </w:r>
      <w:r w:rsidRPr="00C46A61">
        <w:rPr>
          <w:color w:val="000000" w:themeColor="text1"/>
        </w:rPr>
        <w:t>не подлежат на завишаване</w:t>
      </w:r>
      <w:r w:rsidRPr="00553474">
        <w:t xml:space="preserve"> през периода на изпълнение на договора.</w:t>
      </w:r>
    </w:p>
    <w:p w:rsidR="00B6597D" w:rsidRPr="00553474" w:rsidRDefault="00B6597D" w:rsidP="00B6597D">
      <w:pPr>
        <w:jc w:val="both"/>
      </w:pPr>
      <w:r w:rsidRPr="00B6597D">
        <w:rPr>
          <w:b/>
        </w:rPr>
        <w:t>2.4</w:t>
      </w:r>
      <w:r>
        <w:t>. При доставка на лекарствени продукти от Позитивния лекарствен списък, цените няма да надвишават максимално допустимите по него.</w:t>
      </w:r>
    </w:p>
    <w:p w:rsidR="00B6597D" w:rsidRPr="00C46A61" w:rsidRDefault="00B6597D" w:rsidP="00B6597D">
      <w:pPr>
        <w:jc w:val="both"/>
        <w:rPr>
          <w:color w:val="000000" w:themeColor="text1"/>
        </w:rPr>
      </w:pPr>
      <w:r w:rsidRPr="00C46A61">
        <w:rPr>
          <w:b/>
        </w:rPr>
        <w:t>2.5</w:t>
      </w:r>
      <w:r w:rsidRPr="00C46A61">
        <w:t xml:space="preserve">. </w:t>
      </w:r>
      <w:r w:rsidRPr="00C46A61">
        <w:rPr>
          <w:color w:val="000000" w:themeColor="text1"/>
        </w:rPr>
        <w:t>Цените на лекарствените средства, който не са включени в</w:t>
      </w:r>
      <w:r w:rsidR="00233173" w:rsidRPr="00C46A61">
        <w:rPr>
          <w:color w:val="000000" w:themeColor="text1"/>
        </w:rPr>
        <w:t xml:space="preserve"> </w:t>
      </w:r>
      <w:r w:rsidR="00C46A61" w:rsidRPr="00C46A61">
        <w:rPr>
          <w:color w:val="000000" w:themeColor="text1"/>
        </w:rPr>
        <w:t>Техническата справка</w:t>
      </w:r>
      <w:r w:rsidR="00CF2AEF">
        <w:rPr>
          <w:color w:val="000000" w:themeColor="text1"/>
          <w:lang w:val="en-US"/>
        </w:rPr>
        <w:t xml:space="preserve">   </w:t>
      </w:r>
      <w:r w:rsidR="00C46A61" w:rsidRPr="00C46A61">
        <w:rPr>
          <w:color w:val="000000" w:themeColor="text1"/>
        </w:rPr>
        <w:t xml:space="preserve"> / Образец 2.1/ </w:t>
      </w:r>
      <w:r w:rsidRPr="00C46A61">
        <w:rPr>
          <w:color w:val="000000" w:themeColor="text1"/>
        </w:rPr>
        <w:t xml:space="preserve"> ще се определят съгласно следните условия: </w:t>
      </w:r>
    </w:p>
    <w:p w:rsidR="00B6597D" w:rsidRPr="00C46A61" w:rsidRDefault="00B6597D" w:rsidP="00B6597D">
      <w:pPr>
        <w:jc w:val="both"/>
        <w:rPr>
          <w:color w:val="000000" w:themeColor="text1"/>
        </w:rPr>
      </w:pPr>
      <w:r w:rsidRPr="00C46A61">
        <w:rPr>
          <w:color w:val="000000" w:themeColor="text1"/>
        </w:rPr>
        <w:t>……………………………….......................................................................................................</w:t>
      </w:r>
    </w:p>
    <w:p w:rsidR="00B6597D" w:rsidRDefault="00B6597D" w:rsidP="00B6597D">
      <w:pPr>
        <w:jc w:val="both"/>
        <w:rPr>
          <w:lang w:val="en-US"/>
        </w:rPr>
      </w:pPr>
      <w:r>
        <w:rPr>
          <w:b/>
        </w:rPr>
        <w:t>2.6</w:t>
      </w:r>
      <w:r w:rsidRPr="00553474">
        <w:rPr>
          <w:b/>
        </w:rPr>
        <w:t>.</w:t>
      </w:r>
      <w:r w:rsidRPr="00553474">
        <w:t xml:space="preserve"> Общата стойност на доставките по договора  е </w:t>
      </w:r>
      <w:r w:rsidR="00896747">
        <w:rPr>
          <w:lang w:val="en-US"/>
        </w:rPr>
        <w:t xml:space="preserve"> </w:t>
      </w:r>
      <w:r w:rsidR="005F0A9B">
        <w:t>……………</w:t>
      </w:r>
      <w:r w:rsidRPr="00553474">
        <w:t xml:space="preserve"> лева без ДДС</w:t>
      </w:r>
      <w:r w:rsidR="00F95FEF">
        <w:t>.</w:t>
      </w:r>
      <w:r w:rsidR="003A6960">
        <w:t xml:space="preserve"> </w:t>
      </w:r>
      <w:r w:rsidRPr="00553474">
        <w:t xml:space="preserve"> </w:t>
      </w:r>
    </w:p>
    <w:p w:rsidR="00896747" w:rsidRPr="00C46A61" w:rsidRDefault="00896747" w:rsidP="00B6597D">
      <w:pPr>
        <w:jc w:val="both"/>
        <w:rPr>
          <w:color w:val="000000" w:themeColor="text1"/>
        </w:rPr>
      </w:pPr>
      <w:r w:rsidRPr="00C46A61">
        <w:rPr>
          <w:b/>
          <w:color w:val="000000" w:themeColor="text1"/>
          <w:lang w:val="en-US"/>
        </w:rPr>
        <w:t xml:space="preserve">2.7. </w:t>
      </w:r>
      <w:r w:rsidRPr="00C46A61">
        <w:rPr>
          <w:color w:val="000000" w:themeColor="text1"/>
        </w:rPr>
        <w:t>Прогнозната стойност не е обвързваща за Възложите</w:t>
      </w:r>
      <w:r w:rsidR="00895ACC" w:rsidRPr="00C46A61">
        <w:rPr>
          <w:color w:val="000000" w:themeColor="text1"/>
        </w:rPr>
        <w:t>ля и може да не бъде достигната</w:t>
      </w:r>
      <w:r w:rsidRPr="00C46A61">
        <w:rPr>
          <w:color w:val="000000" w:themeColor="text1"/>
        </w:rPr>
        <w:t>, тъй като заболеваемостта, както и броя и възрастовия състав на децата, настанени в ДМСГД-</w:t>
      </w:r>
      <w:proofErr w:type="gramStart"/>
      <w:r w:rsidRPr="00C46A61">
        <w:rPr>
          <w:color w:val="000000" w:themeColor="text1"/>
        </w:rPr>
        <w:t>Варна  за</w:t>
      </w:r>
      <w:proofErr w:type="gramEnd"/>
      <w:r w:rsidRPr="00C46A61">
        <w:rPr>
          <w:color w:val="000000" w:themeColor="text1"/>
        </w:rPr>
        <w:t xml:space="preserve"> срока на договора, е неопределен.</w:t>
      </w:r>
    </w:p>
    <w:p w:rsidR="00B6597D" w:rsidRPr="00C46A61" w:rsidRDefault="00B6597D" w:rsidP="00B6597D">
      <w:pPr>
        <w:jc w:val="both"/>
        <w:rPr>
          <w:color w:val="000000" w:themeColor="text1"/>
        </w:rPr>
      </w:pPr>
      <w:r w:rsidRPr="00C46A61">
        <w:rPr>
          <w:color w:val="000000" w:themeColor="text1"/>
        </w:rPr>
        <w:t xml:space="preserve">  </w:t>
      </w:r>
    </w:p>
    <w:p w:rsidR="00E36218" w:rsidRDefault="00E36218" w:rsidP="00B6597D">
      <w:pPr>
        <w:jc w:val="both"/>
      </w:pPr>
    </w:p>
    <w:p w:rsidR="00E36218" w:rsidRDefault="00E36218" w:rsidP="00B6597D">
      <w:pPr>
        <w:jc w:val="both"/>
      </w:pPr>
    </w:p>
    <w:p w:rsidR="00E36218" w:rsidRDefault="00E36218" w:rsidP="00B6597D">
      <w:pPr>
        <w:jc w:val="both"/>
      </w:pPr>
    </w:p>
    <w:p w:rsidR="00C46A61" w:rsidRDefault="00C46A61" w:rsidP="00B6597D">
      <w:pPr>
        <w:jc w:val="both"/>
      </w:pPr>
    </w:p>
    <w:p w:rsidR="00E36218" w:rsidRPr="00553474" w:rsidRDefault="00E36218" w:rsidP="00B6597D">
      <w:pPr>
        <w:jc w:val="both"/>
      </w:pPr>
    </w:p>
    <w:p w:rsidR="00B6597D" w:rsidRPr="00553474" w:rsidRDefault="00B6597D" w:rsidP="00B6597D">
      <w:pPr>
        <w:jc w:val="center"/>
        <w:outlineLvl w:val="0"/>
      </w:pPr>
      <w:r w:rsidRPr="00553474">
        <w:rPr>
          <w:b/>
        </w:rPr>
        <w:lastRenderedPageBreak/>
        <w:t>III. УСЛОВИЯ И НАЧИН НА ПЛАЩАНЕ</w:t>
      </w:r>
    </w:p>
    <w:p w:rsidR="00B6597D" w:rsidRPr="00553474" w:rsidRDefault="00B6597D" w:rsidP="00B6597D">
      <w:pPr>
        <w:jc w:val="both"/>
        <w:rPr>
          <w:b/>
        </w:rPr>
      </w:pPr>
      <w:r w:rsidRPr="00553474">
        <w:rPr>
          <w:b/>
        </w:rPr>
        <w:t>3.1.</w:t>
      </w:r>
      <w:r w:rsidRPr="00553474">
        <w:t xml:space="preserve"> Плащането по настоящия договор се осъществява в български лева чрез банков превод от страна на</w:t>
      </w:r>
      <w:r w:rsidRPr="00553474">
        <w:rPr>
          <w:b/>
        </w:rPr>
        <w:t xml:space="preserve"> ВЪЗЛОЖИТЕЛЯ</w:t>
      </w:r>
      <w:r w:rsidRPr="00553474">
        <w:t xml:space="preserve"> по следната банкова сметка на</w:t>
      </w:r>
      <w:r w:rsidRPr="00553474">
        <w:rPr>
          <w:b/>
        </w:rPr>
        <w:t xml:space="preserve"> ИЗПЪЛНИТЕЛЯ: ..........................................................................</w:t>
      </w:r>
    </w:p>
    <w:p w:rsidR="00B6597D" w:rsidRPr="00553474" w:rsidRDefault="00B6597D" w:rsidP="00B6597D">
      <w:pPr>
        <w:jc w:val="both"/>
      </w:pPr>
      <w:r w:rsidRPr="00553474">
        <w:rPr>
          <w:b/>
        </w:rPr>
        <w:t>3.2</w:t>
      </w:r>
      <w:r w:rsidRPr="00553474">
        <w:t>. Банковите разходи по превода са за сметка на</w:t>
      </w:r>
      <w:r w:rsidRPr="00553474">
        <w:rPr>
          <w:b/>
        </w:rPr>
        <w:t xml:space="preserve"> ИЗПЪЛНИТЕЛЯ.</w:t>
      </w:r>
    </w:p>
    <w:p w:rsidR="00B6597D" w:rsidRPr="002C469F" w:rsidRDefault="00B6597D" w:rsidP="00B6597D">
      <w:pPr>
        <w:jc w:val="both"/>
        <w:rPr>
          <w:color w:val="000000" w:themeColor="text1"/>
        </w:rPr>
      </w:pPr>
      <w:r w:rsidRPr="002C469F">
        <w:rPr>
          <w:b/>
          <w:color w:val="000000" w:themeColor="text1"/>
        </w:rPr>
        <w:t>3.3.</w:t>
      </w:r>
      <w:r w:rsidRPr="002C469F">
        <w:rPr>
          <w:color w:val="000000" w:themeColor="text1"/>
        </w:rPr>
        <w:t xml:space="preserve"> Заплащането на лекарствата се извършва </w:t>
      </w:r>
      <w:r w:rsidR="002209BC" w:rsidRPr="002C469F">
        <w:rPr>
          <w:color w:val="000000" w:themeColor="text1"/>
        </w:rPr>
        <w:t>в срок от 60 /шестдесет</w:t>
      </w:r>
      <w:r w:rsidR="00E36218" w:rsidRPr="002C469F">
        <w:rPr>
          <w:color w:val="000000" w:themeColor="text1"/>
        </w:rPr>
        <w:t xml:space="preserve"> </w:t>
      </w:r>
      <w:r w:rsidRPr="002C469F">
        <w:rPr>
          <w:color w:val="000000" w:themeColor="text1"/>
        </w:rPr>
        <w:t>/ дни</w:t>
      </w:r>
      <w:r w:rsidR="002209BC" w:rsidRPr="002C469F">
        <w:rPr>
          <w:color w:val="000000" w:themeColor="text1"/>
        </w:rPr>
        <w:t xml:space="preserve"> съгласно чл.3 ал.5 от Закона за лечебните заведения </w:t>
      </w:r>
      <w:r w:rsidRPr="002C469F">
        <w:rPr>
          <w:color w:val="000000" w:themeColor="text1"/>
        </w:rPr>
        <w:t>след получаване на стоките и представяне на следните документи:</w:t>
      </w:r>
    </w:p>
    <w:p w:rsidR="00B6597D" w:rsidRPr="00553474" w:rsidRDefault="00B6597D" w:rsidP="002209BC">
      <w:pPr>
        <w:ind w:firstLine="540"/>
        <w:jc w:val="both"/>
      </w:pPr>
      <w:r w:rsidRPr="00553474">
        <w:t>а/ доставна фактура</w:t>
      </w:r>
      <w:r w:rsidRPr="00553474">
        <w:rPr>
          <w:b/>
        </w:rPr>
        <w:t xml:space="preserve"> - </w:t>
      </w:r>
      <w:r w:rsidRPr="00553474">
        <w:t xml:space="preserve">2 екз., оригинал или заверено копие; </w:t>
      </w:r>
    </w:p>
    <w:p w:rsidR="00B6597D" w:rsidRPr="00553474" w:rsidRDefault="002209BC" w:rsidP="00B6597D">
      <w:pPr>
        <w:ind w:left="540" w:right="800"/>
        <w:jc w:val="both"/>
      </w:pPr>
      <w:r>
        <w:t>б</w:t>
      </w:r>
      <w:r w:rsidR="00B6597D" w:rsidRPr="00553474">
        <w:t>/приемо-предавателен протокол с крайните получатели.</w:t>
      </w:r>
    </w:p>
    <w:p w:rsidR="002209BC" w:rsidRDefault="002209BC" w:rsidP="00B6597D">
      <w:pPr>
        <w:jc w:val="center"/>
        <w:outlineLvl w:val="0"/>
      </w:pPr>
    </w:p>
    <w:p w:rsidR="002209BC" w:rsidRDefault="002209BC" w:rsidP="00B6597D">
      <w:pPr>
        <w:jc w:val="center"/>
        <w:outlineLvl w:val="0"/>
      </w:pPr>
    </w:p>
    <w:p w:rsidR="00B6597D" w:rsidRPr="00553474" w:rsidRDefault="00B6597D" w:rsidP="00B6597D">
      <w:pPr>
        <w:jc w:val="center"/>
        <w:outlineLvl w:val="0"/>
      </w:pPr>
      <w:r w:rsidRPr="00553474">
        <w:rPr>
          <w:b/>
        </w:rPr>
        <w:t>IV. СРОК НА ДОСТАВЯНЕ</w:t>
      </w:r>
    </w:p>
    <w:p w:rsidR="00B6597D" w:rsidRPr="00553474" w:rsidRDefault="00B6597D" w:rsidP="00B6597D">
      <w:pPr>
        <w:jc w:val="both"/>
      </w:pPr>
      <w:r w:rsidRPr="00553474">
        <w:rPr>
          <w:b/>
        </w:rPr>
        <w:t>4.1.</w:t>
      </w:r>
      <w:r w:rsidRPr="00553474">
        <w:t xml:space="preserve"> Доставянето на лекарствата, предмет на настоящия договор се извършва в срок до ............ / ............. / календарни </w:t>
      </w:r>
      <w:r w:rsidR="005F0A9B">
        <w:t>дни след получаване на заявката</w:t>
      </w:r>
      <w:r w:rsidRPr="00553474">
        <w:t>.</w:t>
      </w:r>
    </w:p>
    <w:p w:rsidR="00B6597D" w:rsidRPr="00553474" w:rsidRDefault="00B6597D" w:rsidP="00B6597D">
      <w:pPr>
        <w:jc w:val="both"/>
        <w:rPr>
          <w:lang w:val="en-US"/>
        </w:rPr>
      </w:pPr>
      <w:r w:rsidRPr="00553474">
        <w:rPr>
          <w:b/>
        </w:rPr>
        <w:t>4.2</w:t>
      </w:r>
      <w:r w:rsidRPr="00553474">
        <w:t>.</w:t>
      </w:r>
      <w:r w:rsidRPr="00553474">
        <w:rPr>
          <w:b/>
        </w:rPr>
        <w:t xml:space="preserve"> ИЗПЪЛНИТЕЛЯТ</w:t>
      </w:r>
      <w:r w:rsidRPr="00553474">
        <w:t xml:space="preserve"> се задължава да уведоми /писмено/ по телефона/ по имейла/, чрез ............ </w:t>
      </w:r>
      <w:r w:rsidRPr="00553474">
        <w:rPr>
          <w:b/>
        </w:rPr>
        <w:t>ВЪЗЛОЖИТЕЛЯ</w:t>
      </w:r>
      <w:r w:rsidRPr="00553474">
        <w:t xml:space="preserve"> за предстоящото доставяне не по-късно от 24 /двадесет и четири/ часа преди експедицията.</w:t>
      </w:r>
    </w:p>
    <w:p w:rsidR="00B6597D" w:rsidRPr="00553474" w:rsidRDefault="00B6597D" w:rsidP="00B6597D">
      <w:pPr>
        <w:jc w:val="both"/>
        <w:rPr>
          <w:lang w:val="en-US"/>
        </w:rPr>
      </w:pPr>
    </w:p>
    <w:p w:rsidR="00B6597D" w:rsidRPr="00553474" w:rsidRDefault="00B6597D" w:rsidP="00B6597D">
      <w:pPr>
        <w:jc w:val="center"/>
        <w:outlineLvl w:val="0"/>
      </w:pPr>
      <w:r w:rsidRPr="00553474">
        <w:rPr>
          <w:b/>
        </w:rPr>
        <w:t>V. МЯСТО НА ДОСТАВЯНЕ</w:t>
      </w:r>
    </w:p>
    <w:p w:rsidR="00B6597D" w:rsidRPr="00553474" w:rsidRDefault="00B6597D" w:rsidP="00B6597D">
      <w:pPr>
        <w:jc w:val="both"/>
      </w:pPr>
      <w:r w:rsidRPr="00553474">
        <w:rPr>
          <w:b/>
        </w:rPr>
        <w:t>5.1</w:t>
      </w:r>
      <w:r w:rsidRPr="00553474">
        <w:t xml:space="preserve"> </w:t>
      </w:r>
      <w:r w:rsidR="005F0A9B" w:rsidRPr="00CA050E">
        <w:t>Заявените медикаменти се доставят в аптеката на УМБАЛ „ Света Марина „ – гр. Варна, / с която ДМСГД-Варна е в договорни отношения/ с транспорт на изпълнителя за негова сметка.</w:t>
      </w:r>
      <w:r w:rsidRPr="00553474">
        <w:t xml:space="preserve"> </w:t>
      </w:r>
    </w:p>
    <w:p w:rsidR="00B6597D" w:rsidRPr="00553474" w:rsidRDefault="00B6597D" w:rsidP="00B6597D">
      <w:pPr>
        <w:jc w:val="both"/>
        <w:rPr>
          <w:lang w:val="en-US"/>
        </w:rPr>
      </w:pPr>
      <w:r w:rsidRPr="00553474">
        <w:rPr>
          <w:b/>
        </w:rPr>
        <w:t>5.2</w:t>
      </w:r>
      <w:r w:rsidRPr="00553474">
        <w:t>.Рискът от случайното погиване или повреждане на стоките преминава върху</w:t>
      </w:r>
      <w:r w:rsidRPr="00553474">
        <w:rPr>
          <w:b/>
        </w:rPr>
        <w:t xml:space="preserve"> ВЪЗЛОЖИТЕЛЯ</w:t>
      </w:r>
      <w:r w:rsidRPr="00553474">
        <w:t xml:space="preserve"> от момента на приемането им на мястото на доставяне.</w:t>
      </w:r>
    </w:p>
    <w:p w:rsidR="00B6597D" w:rsidRPr="00553474" w:rsidRDefault="00B6597D" w:rsidP="00B6597D">
      <w:pPr>
        <w:jc w:val="both"/>
        <w:rPr>
          <w:lang w:val="en-US"/>
        </w:rPr>
      </w:pPr>
    </w:p>
    <w:p w:rsidR="00B6597D" w:rsidRPr="00553474" w:rsidRDefault="00B6597D" w:rsidP="00B6597D">
      <w:pPr>
        <w:jc w:val="center"/>
        <w:outlineLvl w:val="0"/>
      </w:pPr>
      <w:r w:rsidRPr="00553474">
        <w:rPr>
          <w:b/>
        </w:rPr>
        <w:t>VI .ДАТА НА ДОСТАВЯНЕ НА СТОКИТЕ</w:t>
      </w:r>
    </w:p>
    <w:p w:rsidR="00B6597D" w:rsidRPr="00553474" w:rsidRDefault="00B6597D" w:rsidP="00B6597D">
      <w:pPr>
        <w:ind w:left="40"/>
        <w:jc w:val="both"/>
        <w:rPr>
          <w:lang w:val="en-US"/>
        </w:rPr>
      </w:pPr>
      <w:r w:rsidRPr="00553474">
        <w:rPr>
          <w:b/>
        </w:rPr>
        <w:t>6.1</w:t>
      </w:r>
      <w:r w:rsidRPr="00553474">
        <w:t xml:space="preserve"> За дата на доставяне се счита датата, на която лекарствата са пристигнали при крайния получател, съгласно приемно-предавателния протокол.</w:t>
      </w:r>
    </w:p>
    <w:p w:rsidR="00B6597D" w:rsidRPr="00553474" w:rsidRDefault="00B6597D" w:rsidP="00B6597D">
      <w:pPr>
        <w:ind w:left="40"/>
        <w:jc w:val="both"/>
        <w:rPr>
          <w:lang w:val="en-US"/>
        </w:rPr>
      </w:pPr>
    </w:p>
    <w:p w:rsidR="00B6597D" w:rsidRPr="00553474" w:rsidRDefault="00B6597D" w:rsidP="00B6597D">
      <w:pPr>
        <w:jc w:val="center"/>
        <w:outlineLvl w:val="0"/>
      </w:pPr>
      <w:r w:rsidRPr="00553474">
        <w:rPr>
          <w:b/>
        </w:rPr>
        <w:t>VII. ЗАДЪЛЖЕНИЯ НА ИЗПЪЛНИТЕЛЯ</w:t>
      </w:r>
    </w:p>
    <w:p w:rsidR="00B6597D" w:rsidRPr="00553474" w:rsidRDefault="00B6597D" w:rsidP="00B6597D">
      <w:r w:rsidRPr="00553474">
        <w:rPr>
          <w:b/>
        </w:rPr>
        <w:t>7.1</w:t>
      </w:r>
      <w:r w:rsidRPr="00553474">
        <w:t>.</w:t>
      </w:r>
      <w:r w:rsidRPr="00553474">
        <w:rPr>
          <w:b/>
        </w:rPr>
        <w:t xml:space="preserve"> ИЗПЪЛНИТЕЛЯТ</w:t>
      </w:r>
      <w:r w:rsidRPr="00553474">
        <w:t xml:space="preserve"> се задължава :</w:t>
      </w:r>
    </w:p>
    <w:p w:rsidR="00B6597D" w:rsidRPr="00553474" w:rsidRDefault="00B6597D" w:rsidP="00B6597D">
      <w:pPr>
        <w:ind w:firstLine="720"/>
        <w:jc w:val="both"/>
      </w:pPr>
      <w:r w:rsidRPr="00553474">
        <w:t>1. Да предаде лекарствата в съответния вид, количество и качество на мястото на доставяне.</w:t>
      </w:r>
    </w:p>
    <w:p w:rsidR="00B6597D" w:rsidRPr="00553474" w:rsidRDefault="00B6597D" w:rsidP="00B6597D">
      <w:pPr>
        <w:ind w:firstLine="720"/>
        <w:jc w:val="both"/>
      </w:pPr>
      <w:r w:rsidRPr="00553474">
        <w:t>2.След доставяне на лекарствата до крайния получател да представи на</w:t>
      </w:r>
      <w:r w:rsidRPr="00553474">
        <w:rPr>
          <w:b/>
        </w:rPr>
        <w:t xml:space="preserve"> ВЪЗЛОЖИТЕЛЯ </w:t>
      </w:r>
      <w:r w:rsidRPr="00553474">
        <w:t xml:space="preserve"> документите, изброени в точка 3.3. от настоящия договор.</w:t>
      </w:r>
    </w:p>
    <w:p w:rsidR="00B6597D" w:rsidRDefault="00B6597D" w:rsidP="00B6597D">
      <w:pPr>
        <w:jc w:val="center"/>
        <w:outlineLvl w:val="0"/>
      </w:pPr>
    </w:p>
    <w:p w:rsidR="00B6597D" w:rsidRPr="00DC3AB9" w:rsidRDefault="00B6597D" w:rsidP="00B6597D">
      <w:pPr>
        <w:jc w:val="center"/>
        <w:outlineLvl w:val="0"/>
        <w:rPr>
          <w:b/>
        </w:rPr>
      </w:pPr>
    </w:p>
    <w:p w:rsidR="00B6597D" w:rsidRPr="00553474" w:rsidRDefault="00B6597D" w:rsidP="00B6597D">
      <w:pPr>
        <w:jc w:val="center"/>
        <w:outlineLvl w:val="0"/>
      </w:pPr>
      <w:r w:rsidRPr="00553474">
        <w:rPr>
          <w:b/>
        </w:rPr>
        <w:t>VIII. ЗАДЪЛЖЕНИЯ НА ВЪЗЛОЖИТЕЛЯ</w:t>
      </w:r>
    </w:p>
    <w:p w:rsidR="00B6597D" w:rsidRPr="00553474" w:rsidRDefault="00B6597D" w:rsidP="00B6597D">
      <w:r w:rsidRPr="00553474">
        <w:rPr>
          <w:b/>
        </w:rPr>
        <w:t>8.1.ВЪЗЛОЖИТЕЛЯТ</w:t>
      </w:r>
      <w:r w:rsidRPr="00553474">
        <w:t xml:space="preserve"> се задължава:</w:t>
      </w:r>
    </w:p>
    <w:p w:rsidR="00B6597D" w:rsidRPr="00553474" w:rsidRDefault="00B6597D" w:rsidP="00B6597D">
      <w:pPr>
        <w:tabs>
          <w:tab w:val="left" w:pos="0"/>
        </w:tabs>
        <w:ind w:firstLine="720"/>
        <w:jc w:val="both"/>
      </w:pPr>
      <w:r w:rsidRPr="00553474">
        <w:t>1.Да приеме доставените в срок и на място лекарства, съответстващи по вид, количество и качество на описаното в настоящия договор.</w:t>
      </w:r>
    </w:p>
    <w:p w:rsidR="00B6597D" w:rsidRPr="00553474" w:rsidRDefault="00B6597D" w:rsidP="00B6597D">
      <w:pPr>
        <w:tabs>
          <w:tab w:val="left" w:pos="0"/>
        </w:tabs>
        <w:ind w:firstLine="720"/>
        <w:rPr>
          <w:lang w:val="en-US"/>
        </w:rPr>
      </w:pPr>
      <w:r w:rsidRPr="00553474">
        <w:t>2. Да заплати доставените лекарства в уговорените срокове.</w:t>
      </w:r>
    </w:p>
    <w:p w:rsidR="00B6597D" w:rsidRPr="00553474" w:rsidRDefault="00B6597D" w:rsidP="00B6597D">
      <w:pPr>
        <w:tabs>
          <w:tab w:val="left" w:pos="0"/>
        </w:tabs>
        <w:ind w:firstLine="720"/>
        <w:rPr>
          <w:lang w:val="en-US"/>
        </w:rPr>
      </w:pPr>
    </w:p>
    <w:p w:rsidR="00B6597D" w:rsidRPr="00553474" w:rsidRDefault="00B6597D" w:rsidP="00B6597D">
      <w:pPr>
        <w:jc w:val="center"/>
        <w:outlineLvl w:val="0"/>
      </w:pPr>
      <w:r w:rsidRPr="00553474">
        <w:rPr>
          <w:b/>
        </w:rPr>
        <w:t>IX. ПРИЕМАНЕ И ПРЕДАВАНЕ НА ЛЕКАРСТВАТА</w:t>
      </w:r>
    </w:p>
    <w:p w:rsidR="00B6597D" w:rsidRPr="00553474" w:rsidRDefault="00B6597D" w:rsidP="00B6597D">
      <w:pPr>
        <w:pStyle w:val="BodyTextIndent"/>
        <w:spacing w:after="0"/>
        <w:ind w:left="0"/>
      </w:pPr>
      <w:r w:rsidRPr="00553474">
        <w:rPr>
          <w:b/>
        </w:rPr>
        <w:t>9.1</w:t>
      </w:r>
      <w:r w:rsidRPr="00553474">
        <w:t xml:space="preserve">.Приемането на лекарствата се осъществява в присъствието на упълномощен представител  ДМСГД – Варна </w:t>
      </w:r>
    </w:p>
    <w:p w:rsidR="00B6597D" w:rsidRPr="00553474" w:rsidRDefault="00B6597D" w:rsidP="00B6597D">
      <w:pPr>
        <w:jc w:val="both"/>
        <w:rPr>
          <w:lang w:val="en-US"/>
        </w:rPr>
      </w:pPr>
      <w:r w:rsidRPr="00553474">
        <w:rPr>
          <w:b/>
        </w:rPr>
        <w:t>9.2.</w:t>
      </w:r>
      <w:r w:rsidRPr="00553474">
        <w:t>При приемането на лекарствата се подписва приемно-предавателен протокол, удостоверяващ, че лекарствата са получени.</w:t>
      </w:r>
    </w:p>
    <w:p w:rsidR="00B6597D" w:rsidRPr="00553474" w:rsidRDefault="00B6597D" w:rsidP="00B6597D">
      <w:pPr>
        <w:jc w:val="both"/>
        <w:rPr>
          <w:lang w:val="en-US"/>
        </w:rPr>
      </w:pPr>
    </w:p>
    <w:p w:rsidR="00B6597D" w:rsidRPr="00553474" w:rsidRDefault="00B6597D" w:rsidP="00B6597D">
      <w:pPr>
        <w:jc w:val="center"/>
        <w:outlineLvl w:val="0"/>
        <w:rPr>
          <w:b/>
        </w:rPr>
      </w:pPr>
      <w:r w:rsidRPr="00553474">
        <w:rPr>
          <w:b/>
        </w:rPr>
        <w:lastRenderedPageBreak/>
        <w:t>X. КАЧЕСТВО, ГАРАНЦИИ И СРОК НА ГОДНОСТ</w:t>
      </w:r>
    </w:p>
    <w:p w:rsidR="00B6597D" w:rsidRPr="00553474" w:rsidRDefault="00B6597D" w:rsidP="00B6597D">
      <w:pPr>
        <w:jc w:val="both"/>
      </w:pPr>
      <w:r w:rsidRPr="00553474">
        <w:rPr>
          <w:b/>
        </w:rPr>
        <w:t>10.1.</w:t>
      </w:r>
      <w:r w:rsidRPr="00553474">
        <w:t xml:space="preserve"> Качеството на лекарствата, предмет на настоящия договор, следва да отговаря на стандартите на производителя.</w:t>
      </w:r>
    </w:p>
    <w:p w:rsidR="00B6597D" w:rsidRPr="00CF2AEF" w:rsidRDefault="00B6597D" w:rsidP="00B6597D">
      <w:pPr>
        <w:jc w:val="both"/>
        <w:rPr>
          <w:lang w:val="en-US"/>
        </w:rPr>
      </w:pPr>
      <w:r w:rsidRPr="00553474">
        <w:rPr>
          <w:b/>
        </w:rPr>
        <w:t xml:space="preserve">10.2. </w:t>
      </w:r>
      <w:r w:rsidRPr="00553474">
        <w:t xml:space="preserve">Към датата на доставката, остатъчният срок на годност на лекарствата, предмет на настоящия договор, следва да бъде не по -малък </w:t>
      </w:r>
      <w:r w:rsidRPr="002C469F">
        <w:t xml:space="preserve">от  </w:t>
      </w:r>
      <w:r w:rsidR="001F475D" w:rsidRPr="002C469F">
        <w:t>2/3</w:t>
      </w:r>
      <w:r w:rsidR="00171871" w:rsidRPr="002C469F">
        <w:t xml:space="preserve"> / две трети /</w:t>
      </w:r>
      <w:r w:rsidR="001F475D" w:rsidRPr="002C469F">
        <w:t xml:space="preserve"> от срока на годност, определен от производителя</w:t>
      </w:r>
      <w:r w:rsidRPr="002C469F">
        <w:t>.</w:t>
      </w:r>
    </w:p>
    <w:p w:rsidR="00B6597D" w:rsidRPr="00553474" w:rsidRDefault="00B6597D" w:rsidP="00B6597D">
      <w:pPr>
        <w:jc w:val="both"/>
        <w:rPr>
          <w:lang w:val="en-US"/>
        </w:rPr>
      </w:pPr>
    </w:p>
    <w:p w:rsidR="00B6597D" w:rsidRPr="00553474" w:rsidRDefault="00B6597D" w:rsidP="00B6597D">
      <w:pPr>
        <w:jc w:val="center"/>
        <w:outlineLvl w:val="0"/>
      </w:pPr>
      <w:r w:rsidRPr="00553474">
        <w:rPr>
          <w:b/>
        </w:rPr>
        <w:t>XI. ОТГОВОРНОСТ ЗА НЕТОЧНО ИЗПЪЛНЕНИЕ.РЕКЛАМАЦИИ</w:t>
      </w:r>
    </w:p>
    <w:p w:rsidR="00B6597D" w:rsidRPr="00553474" w:rsidRDefault="00B6597D" w:rsidP="00B6597D">
      <w:pPr>
        <w:jc w:val="both"/>
        <w:outlineLvl w:val="0"/>
      </w:pPr>
      <w:r w:rsidRPr="00553474">
        <w:rPr>
          <w:b/>
        </w:rPr>
        <w:t>11.1. ВЪЗЛОЖИТЕЛЯТ</w:t>
      </w:r>
      <w:r w:rsidRPr="00553474">
        <w:t xml:space="preserve">може да предявява рекламации пред </w:t>
      </w:r>
      <w:r w:rsidRPr="00553474">
        <w:rPr>
          <w:b/>
        </w:rPr>
        <w:t>ИЗПЪЛНИТЕЛЯ</w:t>
      </w:r>
      <w:r w:rsidRPr="00553474">
        <w:t xml:space="preserve"> за:</w:t>
      </w:r>
    </w:p>
    <w:p w:rsidR="00B6597D" w:rsidRPr="00553474" w:rsidRDefault="00B6597D" w:rsidP="00B6597D">
      <w:pPr>
        <w:ind w:firstLine="1080"/>
        <w:jc w:val="both"/>
      </w:pPr>
      <w:r w:rsidRPr="00553474">
        <w:t>а/ количество и некомплектност на лекарствата или техническата документация /явни недостатьци /;</w:t>
      </w:r>
    </w:p>
    <w:p w:rsidR="00B6597D" w:rsidRPr="00553474" w:rsidRDefault="00B6597D" w:rsidP="00B6597D">
      <w:pPr>
        <w:ind w:firstLine="1080"/>
        <w:jc w:val="both"/>
      </w:pPr>
      <w:r w:rsidRPr="00553474">
        <w:t>б/ качество /скрити недостатьци/:</w:t>
      </w:r>
    </w:p>
    <w:p w:rsidR="00B6597D" w:rsidRPr="00553474" w:rsidRDefault="00B6597D" w:rsidP="00B6597D">
      <w:pPr>
        <w:ind w:left="1440" w:hanging="1440"/>
        <w:jc w:val="both"/>
      </w:pPr>
      <w:r w:rsidRPr="00553474">
        <w:t>- при доставяне на лекарства не от договореният вид, посочен в т 1.1;</w:t>
      </w:r>
    </w:p>
    <w:p w:rsidR="00B6597D" w:rsidRPr="00553474" w:rsidRDefault="00B6597D" w:rsidP="00B6597D">
      <w:pPr>
        <w:jc w:val="both"/>
      </w:pPr>
      <w:r w:rsidRPr="00553474">
        <w:rPr>
          <w:b/>
        </w:rPr>
        <w:t>11.2.</w:t>
      </w:r>
      <w:r w:rsidRPr="00553474">
        <w:t xml:space="preserve"> Рекламации за явни недостатъци на лекарствата се правят в 14 (четиринадесет) дневен срок от датата на доставяне с протокол, съставен от "Булгарконтрола" ЕАД.</w:t>
      </w:r>
    </w:p>
    <w:p w:rsidR="00B6597D" w:rsidRPr="00553474" w:rsidRDefault="00B6597D" w:rsidP="00B6597D">
      <w:pPr>
        <w:jc w:val="both"/>
      </w:pPr>
      <w:r w:rsidRPr="00553474">
        <w:rPr>
          <w:b/>
        </w:rPr>
        <w:t>11.3. ВЪЗЛОЖИТЕЛЯТ</w:t>
      </w:r>
      <w:r w:rsidRPr="00553474">
        <w:t xml:space="preserve"> е длъжен да уведоми писмено</w:t>
      </w:r>
      <w:r w:rsidR="00E06602">
        <w:rPr>
          <w:b/>
        </w:rPr>
        <w:t xml:space="preserve"> ИЗПЪЛНИТЕЛЯ</w:t>
      </w:r>
      <w:r w:rsidRPr="00553474">
        <w:t xml:space="preserve"> за установените дефекти в 15 (петнадесет) дневен срок от констатирането им.</w:t>
      </w:r>
    </w:p>
    <w:p w:rsidR="00B6597D" w:rsidRPr="00553474" w:rsidRDefault="00B6597D" w:rsidP="00B6597D">
      <w:pPr>
        <w:jc w:val="both"/>
      </w:pPr>
      <w:r w:rsidRPr="00553474">
        <w:rPr>
          <w:b/>
        </w:rPr>
        <w:t>11.4.</w:t>
      </w:r>
      <w:r w:rsidRPr="00553474">
        <w:t xml:space="preserve"> В рекламациите се посочва номера на договора, точното количество на получените лекарства с техния партиден номер, основанието за рекламация и конкретното искане на</w:t>
      </w:r>
      <w:r w:rsidRPr="00553474">
        <w:rPr>
          <w:b/>
        </w:rPr>
        <w:t xml:space="preserve"> ВЪЗЛОЖИТЕЛЯ.</w:t>
      </w:r>
      <w:r w:rsidRPr="00553474">
        <w:t xml:space="preserve"> Към рекламациите се прилага копие от сертификата за качество, получено заедно с другите дължими документи по договора. / ако е приложимо / </w:t>
      </w:r>
    </w:p>
    <w:p w:rsidR="00B6597D" w:rsidRPr="00553474" w:rsidRDefault="00B6597D" w:rsidP="00B6597D">
      <w:pPr>
        <w:jc w:val="both"/>
      </w:pPr>
      <w:r w:rsidRPr="00553474">
        <w:rPr>
          <w:b/>
        </w:rPr>
        <w:t>11.6.</w:t>
      </w:r>
      <w:r w:rsidRPr="00553474">
        <w:t xml:space="preserve"> В 5 (пет) дневен сро</w:t>
      </w:r>
      <w:r w:rsidR="00E06602">
        <w:t>к от получаване на рекламацията</w:t>
      </w:r>
      <w:r w:rsidRPr="00553474">
        <w:t xml:space="preserve"> </w:t>
      </w:r>
      <w:r w:rsidRPr="00553474">
        <w:rPr>
          <w:b/>
        </w:rPr>
        <w:t>ИЗПЪЛНИТЕЛЯТ</w:t>
      </w:r>
      <w:r w:rsidRPr="00553474">
        <w:t xml:space="preserve"> следва да отговори на</w:t>
      </w:r>
      <w:r w:rsidRPr="00553474">
        <w:rPr>
          <w:b/>
        </w:rPr>
        <w:t xml:space="preserve"> ВЪЗЛОЖИТЕЛЯ </w:t>
      </w:r>
      <w:r w:rsidRPr="00553474">
        <w:t>писмено и конкрет</w:t>
      </w:r>
      <w:r w:rsidR="00E06602">
        <w:t>н</w:t>
      </w:r>
      <w:r w:rsidRPr="00553474">
        <w:t>о дали приема рекламацията или я отхвърля.</w:t>
      </w:r>
    </w:p>
    <w:p w:rsidR="00B6597D" w:rsidRPr="00553474" w:rsidRDefault="00B6597D" w:rsidP="00B6597D">
      <w:pPr>
        <w:jc w:val="both"/>
      </w:pPr>
      <w:r w:rsidRPr="00553474">
        <w:rPr>
          <w:b/>
        </w:rPr>
        <w:t>11.7.</w:t>
      </w:r>
      <w:r w:rsidRPr="00553474">
        <w:t xml:space="preserve"> При рекламация за явни недостатъци</w:t>
      </w:r>
      <w:r w:rsidRPr="00553474">
        <w:rPr>
          <w:b/>
        </w:rPr>
        <w:t xml:space="preserve"> ИЗПЪЛНИТЕЛЯТ </w:t>
      </w:r>
      <w:r w:rsidRPr="00553474">
        <w:t>е длъжен в едномесечен срок от получаване на рекламацията за своя сметка и риск да достави на мястото на доставяне договорените лекарства.</w:t>
      </w:r>
    </w:p>
    <w:p w:rsidR="00B6597D" w:rsidRPr="00553474" w:rsidRDefault="00B6597D" w:rsidP="00B6597D">
      <w:pPr>
        <w:jc w:val="both"/>
      </w:pPr>
      <w:r w:rsidRPr="00553474">
        <w:rPr>
          <w:b/>
        </w:rPr>
        <w:t>11.8.</w:t>
      </w:r>
      <w:r w:rsidRPr="00553474">
        <w:t xml:space="preserve"> При рекламации за скрити недостатъци</w:t>
      </w:r>
      <w:r w:rsidRPr="00553474">
        <w:rPr>
          <w:b/>
        </w:rPr>
        <w:t xml:space="preserve"> ИЗПЪЛНИТЕЛЯТ </w:t>
      </w:r>
      <w:r w:rsidRPr="00553474">
        <w:t>е длъжен в едномесечен срок от получаването на рекламацията да замени лекарствата без необходимото качество, с договорените, за своя сметка и риск или да върне съответната част от заплатената цена, ведно с лихвите от деня на получаването.</w:t>
      </w:r>
    </w:p>
    <w:p w:rsidR="00B6597D" w:rsidRDefault="00B6597D" w:rsidP="00B6597D">
      <w:pPr>
        <w:jc w:val="both"/>
        <w:rPr>
          <w:b/>
          <w:lang w:val="en-US"/>
        </w:rPr>
      </w:pPr>
      <w:r w:rsidRPr="00553474">
        <w:rPr>
          <w:b/>
        </w:rPr>
        <w:t>11.9</w:t>
      </w:r>
      <w:r w:rsidRPr="00553474">
        <w:t xml:space="preserve">. Изборът на посочените по-горе възможности да се върне съответната част от платеното или да се доставят нови лекарства принадлежи на </w:t>
      </w:r>
      <w:r w:rsidR="00FD6B8D">
        <w:rPr>
          <w:b/>
        </w:rPr>
        <w:t>ВЪЗЛОЖИТЕЛЯ</w:t>
      </w:r>
      <w:bookmarkStart w:id="0" w:name="_GoBack"/>
      <w:bookmarkEnd w:id="0"/>
      <w:r w:rsidRPr="00553474">
        <w:rPr>
          <w:b/>
        </w:rPr>
        <w:t>,</w:t>
      </w:r>
      <w:r w:rsidRPr="00553474">
        <w:t xml:space="preserve"> като разходите и рисковете по новото доставяне са за сметка на </w:t>
      </w:r>
      <w:r w:rsidRPr="00553474">
        <w:rPr>
          <w:b/>
        </w:rPr>
        <w:t>ИЗПЪЛНИТЕЛЯ.</w:t>
      </w:r>
    </w:p>
    <w:p w:rsidR="00171871" w:rsidRPr="00171871" w:rsidRDefault="00171871" w:rsidP="00B6597D">
      <w:pPr>
        <w:jc w:val="both"/>
        <w:rPr>
          <w:b/>
          <w:lang w:val="en-US"/>
        </w:rPr>
      </w:pPr>
    </w:p>
    <w:p w:rsidR="00171871" w:rsidRPr="002C469F" w:rsidRDefault="00171871" w:rsidP="00B6597D">
      <w:pPr>
        <w:jc w:val="both"/>
        <w:rPr>
          <w:b/>
        </w:rPr>
      </w:pPr>
      <w:r>
        <w:rPr>
          <w:b/>
        </w:rPr>
        <w:tab/>
      </w:r>
      <w:r>
        <w:rPr>
          <w:b/>
        </w:rPr>
        <w:tab/>
      </w:r>
      <w:r>
        <w:rPr>
          <w:b/>
        </w:rPr>
        <w:tab/>
      </w:r>
      <w:r>
        <w:rPr>
          <w:b/>
        </w:rPr>
        <w:tab/>
      </w:r>
      <w:r>
        <w:rPr>
          <w:b/>
        </w:rPr>
        <w:tab/>
      </w:r>
      <w:r w:rsidRPr="002C469F">
        <w:rPr>
          <w:b/>
          <w:lang w:val="en-US"/>
        </w:rPr>
        <w:t xml:space="preserve">XII. </w:t>
      </w:r>
      <w:r w:rsidRPr="002C469F">
        <w:rPr>
          <w:b/>
        </w:rPr>
        <w:t>ГАРАНЦИИ</w:t>
      </w:r>
    </w:p>
    <w:p w:rsidR="005E5B21" w:rsidRPr="002C469F" w:rsidRDefault="005E5B21" w:rsidP="00B6597D">
      <w:pPr>
        <w:jc w:val="both"/>
        <w:rPr>
          <w:b/>
        </w:rPr>
      </w:pPr>
    </w:p>
    <w:p w:rsidR="005E5B21" w:rsidRPr="002C469F" w:rsidRDefault="005E5B21" w:rsidP="005E5B21">
      <w:pPr>
        <w:autoSpaceDE w:val="0"/>
        <w:autoSpaceDN w:val="0"/>
        <w:adjustRightInd w:val="0"/>
        <w:jc w:val="both"/>
        <w:rPr>
          <w:b/>
        </w:rPr>
      </w:pPr>
      <w:r w:rsidRPr="002C469F">
        <w:rPr>
          <w:b/>
        </w:rPr>
        <w:t>Член 12. Видове гаранции, размер и форма на гаранциите</w:t>
      </w:r>
    </w:p>
    <w:p w:rsidR="005E5B21" w:rsidRPr="002C469F" w:rsidRDefault="005E5B21" w:rsidP="005E5B21">
      <w:pPr>
        <w:autoSpaceDE w:val="0"/>
        <w:autoSpaceDN w:val="0"/>
        <w:adjustRightInd w:val="0"/>
        <w:jc w:val="both"/>
        <w:rPr>
          <w:b/>
        </w:rPr>
      </w:pPr>
    </w:p>
    <w:p w:rsidR="005E5B21" w:rsidRPr="002C469F" w:rsidRDefault="005E5B21" w:rsidP="005E5B21">
      <w:pPr>
        <w:autoSpaceDE w:val="0"/>
        <w:autoSpaceDN w:val="0"/>
        <w:adjustRightInd w:val="0"/>
        <w:jc w:val="both"/>
        <w:rPr>
          <w:u w:val="single"/>
        </w:rPr>
      </w:pPr>
      <w:r w:rsidRPr="002C469F">
        <w:rPr>
          <w:u w:val="single"/>
        </w:rPr>
        <w:t>12.1. Видове и размер на гаранциите</w:t>
      </w:r>
    </w:p>
    <w:p w:rsidR="005E5B21" w:rsidRPr="002C469F" w:rsidRDefault="005E5B21" w:rsidP="005E5B21">
      <w:pPr>
        <w:autoSpaceDE w:val="0"/>
        <w:autoSpaceDN w:val="0"/>
        <w:adjustRightInd w:val="0"/>
        <w:jc w:val="both"/>
        <w:rPr>
          <w:b/>
        </w:rPr>
      </w:pPr>
    </w:p>
    <w:p w:rsidR="005E5B21" w:rsidRPr="002C469F" w:rsidRDefault="005E5B21" w:rsidP="005E5B21">
      <w:pPr>
        <w:autoSpaceDE w:val="0"/>
        <w:autoSpaceDN w:val="0"/>
        <w:adjustRightInd w:val="0"/>
        <w:jc w:val="both"/>
      </w:pPr>
      <w:r w:rsidRPr="002C469F">
        <w:t>12.1.1. Изпълнителят гарантира изпълнението на произтичащите от настоящия Договор свои задължения с гара</w:t>
      </w:r>
      <w:r w:rsidR="002E0F2A">
        <w:t xml:space="preserve">нция за изпълнение в размер на </w:t>
      </w:r>
      <w:r w:rsidR="002E0F2A">
        <w:rPr>
          <w:lang w:val="en-US"/>
        </w:rPr>
        <w:t>2</w:t>
      </w:r>
      <w:r w:rsidRPr="002C469F">
        <w:t xml:space="preserve"> %  от стойността на Договора без ДДС по алинея (2.1) или сумата от ..............; </w:t>
      </w:r>
    </w:p>
    <w:p w:rsidR="005E5B21" w:rsidRPr="006C02E8" w:rsidRDefault="005E5B21" w:rsidP="005E5B21">
      <w:pPr>
        <w:autoSpaceDE w:val="0"/>
        <w:autoSpaceDN w:val="0"/>
        <w:adjustRightInd w:val="0"/>
        <w:jc w:val="both"/>
        <w:rPr>
          <w:highlight w:val="yellow"/>
        </w:rPr>
      </w:pPr>
    </w:p>
    <w:p w:rsidR="005E5B21" w:rsidRPr="002C469F" w:rsidRDefault="005E5B21" w:rsidP="005E5B21">
      <w:pPr>
        <w:autoSpaceDE w:val="0"/>
        <w:autoSpaceDN w:val="0"/>
        <w:adjustRightInd w:val="0"/>
        <w:jc w:val="both"/>
      </w:pPr>
      <w:r w:rsidRPr="002C469F">
        <w:t xml:space="preserve">12.1.2. Изпълнителят представя документи за внесена гаранция за изпълнение на Договора към датата на сключването му. </w:t>
      </w:r>
    </w:p>
    <w:p w:rsidR="005E5B21" w:rsidRDefault="005E5B21" w:rsidP="005E5B21">
      <w:pPr>
        <w:autoSpaceDE w:val="0"/>
        <w:autoSpaceDN w:val="0"/>
        <w:adjustRightInd w:val="0"/>
        <w:jc w:val="both"/>
        <w:rPr>
          <w:b/>
          <w:highlight w:val="yellow"/>
          <w:lang w:val="en-US"/>
        </w:rPr>
      </w:pPr>
    </w:p>
    <w:p w:rsidR="00CF2AEF" w:rsidRPr="00CF2AEF" w:rsidRDefault="00CF2AEF" w:rsidP="005E5B21">
      <w:pPr>
        <w:autoSpaceDE w:val="0"/>
        <w:autoSpaceDN w:val="0"/>
        <w:adjustRightInd w:val="0"/>
        <w:jc w:val="both"/>
        <w:rPr>
          <w:b/>
          <w:highlight w:val="yellow"/>
          <w:lang w:val="en-US"/>
        </w:rPr>
      </w:pPr>
    </w:p>
    <w:p w:rsidR="005E5B21" w:rsidRPr="00E97DF4" w:rsidRDefault="005E5B21" w:rsidP="005E5B21">
      <w:pPr>
        <w:autoSpaceDE w:val="0"/>
        <w:autoSpaceDN w:val="0"/>
        <w:adjustRightInd w:val="0"/>
        <w:jc w:val="both"/>
        <w:rPr>
          <w:u w:val="single"/>
        </w:rPr>
      </w:pPr>
      <w:r w:rsidRPr="00E97DF4">
        <w:rPr>
          <w:u w:val="single"/>
        </w:rPr>
        <w:lastRenderedPageBreak/>
        <w:t>12.2. Форма на гаранциите</w:t>
      </w:r>
    </w:p>
    <w:p w:rsidR="005E5B21" w:rsidRPr="00E97DF4" w:rsidRDefault="005E5B21" w:rsidP="005E5B21">
      <w:pPr>
        <w:autoSpaceDE w:val="0"/>
        <w:autoSpaceDN w:val="0"/>
        <w:adjustRightInd w:val="0"/>
        <w:jc w:val="both"/>
      </w:pPr>
    </w:p>
    <w:p w:rsidR="005E5B21" w:rsidRPr="00E97DF4" w:rsidRDefault="005E5B21" w:rsidP="005E5B21">
      <w:pPr>
        <w:autoSpaceDE w:val="0"/>
        <w:autoSpaceDN w:val="0"/>
        <w:adjustRightInd w:val="0"/>
        <w:jc w:val="both"/>
      </w:pPr>
      <w:r w:rsidRPr="00E97DF4">
        <w:t xml:space="preserve">Изпълнителят избира формата на гаранцията измежду една от следните: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w:t>
      </w:r>
    </w:p>
    <w:p w:rsidR="005E5B21" w:rsidRPr="00E97DF4" w:rsidRDefault="005E5B21" w:rsidP="005E5B21">
      <w:pPr>
        <w:autoSpaceDE w:val="0"/>
        <w:autoSpaceDN w:val="0"/>
        <w:adjustRightInd w:val="0"/>
        <w:jc w:val="both"/>
      </w:pPr>
    </w:p>
    <w:p w:rsidR="005E5B21" w:rsidRPr="00E97DF4" w:rsidRDefault="005E5B21" w:rsidP="005E5B21">
      <w:pPr>
        <w:autoSpaceDE w:val="0"/>
        <w:autoSpaceDN w:val="0"/>
        <w:adjustRightInd w:val="0"/>
        <w:jc w:val="both"/>
        <w:rPr>
          <w:b/>
        </w:rPr>
      </w:pPr>
      <w:r w:rsidRPr="00E97DF4">
        <w:rPr>
          <w:b/>
        </w:rPr>
        <w:t>Член 13. Изисквания по отношение на гаранциите</w:t>
      </w:r>
    </w:p>
    <w:p w:rsidR="005E5B21" w:rsidRPr="00E97DF4" w:rsidRDefault="005E5B21" w:rsidP="005E5B21">
      <w:pPr>
        <w:autoSpaceDE w:val="0"/>
        <w:autoSpaceDN w:val="0"/>
        <w:adjustRightInd w:val="0"/>
        <w:jc w:val="both"/>
      </w:pPr>
    </w:p>
    <w:p w:rsidR="005E5B21" w:rsidRPr="00E97DF4" w:rsidRDefault="005E5B21" w:rsidP="005E5B21">
      <w:pPr>
        <w:autoSpaceDE w:val="0"/>
        <w:autoSpaceDN w:val="0"/>
        <w:adjustRightInd w:val="0"/>
        <w:jc w:val="both"/>
      </w:pPr>
      <w:r w:rsidRPr="00E97DF4">
        <w:t xml:space="preserve">13.1 Когато гаранцията се представя във вид на </w:t>
      </w:r>
      <w:r w:rsidRPr="00E97DF4">
        <w:rPr>
          <w:b/>
        </w:rPr>
        <w:t>парична сума</w:t>
      </w:r>
      <w:r w:rsidRPr="00E97DF4">
        <w:t>, тя се внася по следната банкова сметка на Възложителя:</w:t>
      </w:r>
    </w:p>
    <w:p w:rsidR="005E5B21" w:rsidRPr="00E97DF4" w:rsidRDefault="005E5B21" w:rsidP="005E5B21">
      <w:pPr>
        <w:autoSpaceDE w:val="0"/>
        <w:autoSpaceDN w:val="0"/>
        <w:adjustRightInd w:val="0"/>
        <w:jc w:val="both"/>
      </w:pPr>
      <w:r w:rsidRPr="00E97DF4">
        <w:t xml:space="preserve"> BG13UBBS80023300127331- Банка ОББ. </w:t>
      </w:r>
    </w:p>
    <w:p w:rsidR="005E5B21" w:rsidRPr="00E97DF4" w:rsidRDefault="005E5B21" w:rsidP="005E5B21">
      <w:pPr>
        <w:autoSpaceDE w:val="0"/>
        <w:autoSpaceDN w:val="0"/>
        <w:adjustRightInd w:val="0"/>
        <w:jc w:val="both"/>
      </w:pPr>
      <w:r w:rsidRPr="00E97DF4">
        <w:t>Всички банкови разходи, свързани с преводите на сумата са за сметка на Изпълнителя;</w:t>
      </w:r>
    </w:p>
    <w:p w:rsidR="005E5B21" w:rsidRPr="00E97DF4" w:rsidRDefault="005E5B21" w:rsidP="005E5B21">
      <w:pPr>
        <w:autoSpaceDE w:val="0"/>
        <w:autoSpaceDN w:val="0"/>
        <w:adjustRightInd w:val="0"/>
        <w:jc w:val="both"/>
      </w:pPr>
    </w:p>
    <w:p w:rsidR="005E5B21" w:rsidRPr="00E97DF4" w:rsidRDefault="005E5B21" w:rsidP="005E5B21">
      <w:pPr>
        <w:autoSpaceDE w:val="0"/>
        <w:autoSpaceDN w:val="0"/>
        <w:adjustRightInd w:val="0"/>
        <w:jc w:val="both"/>
      </w:pPr>
      <w:r w:rsidRPr="00E97DF4">
        <w:t xml:space="preserve">13.2 Когато Изпълнителят представя </w:t>
      </w:r>
      <w:r w:rsidRPr="00E97DF4">
        <w:rPr>
          <w:b/>
        </w:rPr>
        <w:t>банкова гаранция</w:t>
      </w:r>
      <w:r w:rsidRPr="00E97DF4">
        <w:t xml:space="preserve"> се представя оригиналът й, като тя е безусловна, неотменяема и </w:t>
      </w:r>
      <w:proofErr w:type="spellStart"/>
      <w:r w:rsidRPr="00E97DF4">
        <w:t>непрехвърляема</w:t>
      </w:r>
      <w:proofErr w:type="spellEnd"/>
      <w:r w:rsidRPr="00E97DF4">
        <w:t xml:space="preserve"> като покрива 100 % (сто процента) от стойността на гаранцията за изпълнението му със срок на валидност, срока на действие на Договора, плюс 30 (</w:t>
      </w:r>
      <w:r w:rsidRPr="00E97DF4">
        <w:rPr>
          <w:i/>
        </w:rPr>
        <w:t>тридесет</w:t>
      </w:r>
      <w:r w:rsidRPr="00E97DF4">
        <w:t>) дни.</w:t>
      </w:r>
    </w:p>
    <w:p w:rsidR="005E5B21" w:rsidRPr="00E97DF4" w:rsidRDefault="005E5B21" w:rsidP="005E5B21">
      <w:pPr>
        <w:autoSpaceDE w:val="0"/>
        <w:autoSpaceDN w:val="0"/>
        <w:adjustRightInd w:val="0"/>
        <w:jc w:val="both"/>
      </w:pPr>
    </w:p>
    <w:p w:rsidR="005E5B21" w:rsidRPr="00E97DF4" w:rsidRDefault="005E5B21" w:rsidP="005E5B21">
      <w:pPr>
        <w:autoSpaceDE w:val="0"/>
        <w:autoSpaceDN w:val="0"/>
        <w:adjustRightInd w:val="0"/>
        <w:jc w:val="both"/>
      </w:pPr>
      <w:r w:rsidRPr="00E97DF4">
        <w:t>13.2.1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5E5B21" w:rsidRPr="00E97DF4" w:rsidRDefault="005E5B21" w:rsidP="005E5B21">
      <w:pPr>
        <w:autoSpaceDE w:val="0"/>
        <w:autoSpaceDN w:val="0"/>
        <w:adjustRightInd w:val="0"/>
        <w:jc w:val="both"/>
      </w:pPr>
    </w:p>
    <w:p w:rsidR="005E5B21" w:rsidRPr="00E97DF4" w:rsidRDefault="005E5B21" w:rsidP="005E5B21">
      <w:pPr>
        <w:autoSpaceDE w:val="0"/>
        <w:autoSpaceDN w:val="0"/>
        <w:adjustRightInd w:val="0"/>
        <w:jc w:val="both"/>
      </w:pPr>
      <w:r w:rsidRPr="00E97DF4">
        <w:t>13.2.2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5E5B21" w:rsidRPr="00E97DF4" w:rsidRDefault="005E5B21" w:rsidP="005E5B21">
      <w:pPr>
        <w:autoSpaceDE w:val="0"/>
        <w:autoSpaceDN w:val="0"/>
        <w:adjustRightInd w:val="0"/>
        <w:jc w:val="both"/>
      </w:pPr>
    </w:p>
    <w:p w:rsidR="005E5B21" w:rsidRPr="00E97DF4" w:rsidRDefault="005E5B21" w:rsidP="005E5B21">
      <w:pPr>
        <w:autoSpaceDE w:val="0"/>
        <w:autoSpaceDN w:val="0"/>
        <w:adjustRightInd w:val="0"/>
        <w:jc w:val="both"/>
      </w:pPr>
      <w:r w:rsidRPr="00E97DF4">
        <w:t xml:space="preserve">13.3. </w:t>
      </w:r>
      <w:r w:rsidRPr="00E97DF4">
        <w:rPr>
          <w:b/>
        </w:rPr>
        <w:t>Застраховката</w:t>
      </w:r>
      <w:r w:rsidRPr="00E97DF4">
        <w:t>, която обезпечава изпълнението, чрез покритие на отговорността на Изпълнителя, е със срок на валидност, срока на действие на договора, плюс 30 (</w:t>
      </w:r>
      <w:r w:rsidRPr="00E97DF4">
        <w:rPr>
          <w:i/>
        </w:rPr>
        <w:t>тридесет</w:t>
      </w:r>
      <w:r w:rsidRPr="00E97DF4">
        <w:t>)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5E5B21" w:rsidRPr="00E97DF4" w:rsidRDefault="005E5B21" w:rsidP="005E5B21">
      <w:pPr>
        <w:autoSpaceDE w:val="0"/>
        <w:autoSpaceDN w:val="0"/>
        <w:adjustRightInd w:val="0"/>
        <w:jc w:val="both"/>
      </w:pPr>
    </w:p>
    <w:p w:rsidR="005E5B21" w:rsidRPr="00E97DF4" w:rsidRDefault="005E5B21" w:rsidP="005E5B21">
      <w:pPr>
        <w:autoSpaceDE w:val="0"/>
        <w:autoSpaceDN w:val="0"/>
        <w:adjustRightInd w:val="0"/>
        <w:jc w:val="both"/>
        <w:rPr>
          <w:b/>
        </w:rPr>
      </w:pPr>
      <w:r w:rsidRPr="00E97DF4">
        <w:rPr>
          <w:b/>
        </w:rPr>
        <w:t>Член 14. Задържане и освобождаване на гаранциите</w:t>
      </w:r>
    </w:p>
    <w:p w:rsidR="005E5B21" w:rsidRPr="00E97DF4" w:rsidRDefault="005E5B21" w:rsidP="005E5B21">
      <w:pPr>
        <w:autoSpaceDE w:val="0"/>
        <w:autoSpaceDN w:val="0"/>
        <w:adjustRightInd w:val="0"/>
        <w:jc w:val="both"/>
      </w:pPr>
    </w:p>
    <w:p w:rsidR="005E5B21" w:rsidRPr="00CF2AEF" w:rsidRDefault="005E5B21" w:rsidP="005E5B21">
      <w:pPr>
        <w:autoSpaceDE w:val="0"/>
        <w:autoSpaceDN w:val="0"/>
        <w:adjustRightInd w:val="0"/>
        <w:jc w:val="both"/>
      </w:pPr>
      <w:r w:rsidRPr="00E97DF4">
        <w:t>14.1</w:t>
      </w:r>
      <w:r w:rsidRPr="00CF2AEF">
        <w:t xml:space="preserve">. Възложителят освобождава гаранцията за изпълнение на Договора </w:t>
      </w:r>
      <w:proofErr w:type="spellStart"/>
      <w:r w:rsidRPr="00CF2AEF">
        <w:rPr>
          <w:lang w:val="en-US"/>
        </w:rPr>
        <w:t>еднократно</w:t>
      </w:r>
      <w:proofErr w:type="spellEnd"/>
      <w:r w:rsidRPr="00CF2AEF">
        <w:rPr>
          <w:lang w:val="en-US"/>
        </w:rPr>
        <w:t xml:space="preserve"> в 30 </w:t>
      </w:r>
      <w:proofErr w:type="spellStart"/>
      <w:r w:rsidRPr="00CF2AEF">
        <w:rPr>
          <w:lang w:val="en-US"/>
        </w:rPr>
        <w:t>дневен</w:t>
      </w:r>
      <w:proofErr w:type="spellEnd"/>
      <w:r w:rsidRPr="00CF2AEF">
        <w:rPr>
          <w:lang w:val="en-US"/>
        </w:rPr>
        <w:t xml:space="preserve"> </w:t>
      </w:r>
      <w:proofErr w:type="spellStart"/>
      <w:r w:rsidRPr="00CF2AEF">
        <w:rPr>
          <w:lang w:val="en-US"/>
        </w:rPr>
        <w:t>срок</w:t>
      </w:r>
      <w:proofErr w:type="spellEnd"/>
      <w:r w:rsidRPr="00CF2AEF">
        <w:rPr>
          <w:lang w:val="en-US"/>
        </w:rPr>
        <w:t xml:space="preserve"> </w:t>
      </w:r>
      <w:proofErr w:type="spellStart"/>
      <w:r w:rsidRPr="00CF2AEF">
        <w:rPr>
          <w:lang w:val="en-US"/>
        </w:rPr>
        <w:t>след</w:t>
      </w:r>
      <w:proofErr w:type="spellEnd"/>
      <w:r w:rsidRPr="00CF2AEF">
        <w:rPr>
          <w:lang w:val="en-US"/>
        </w:rPr>
        <w:t xml:space="preserve"> </w:t>
      </w:r>
      <w:proofErr w:type="spellStart"/>
      <w:r w:rsidRPr="00CF2AEF">
        <w:rPr>
          <w:lang w:val="en-US"/>
        </w:rPr>
        <w:t>неговото</w:t>
      </w:r>
      <w:proofErr w:type="spellEnd"/>
      <w:r w:rsidRPr="00CF2AEF">
        <w:rPr>
          <w:lang w:val="en-US"/>
        </w:rPr>
        <w:t xml:space="preserve"> </w:t>
      </w:r>
      <w:proofErr w:type="spellStart"/>
      <w:r w:rsidRPr="00CF2AEF">
        <w:rPr>
          <w:lang w:val="en-US"/>
        </w:rPr>
        <w:t>приключване</w:t>
      </w:r>
      <w:proofErr w:type="spellEnd"/>
      <w:r w:rsidRPr="00CF2AEF">
        <w:t xml:space="preserve"> или прекратяване.</w:t>
      </w:r>
    </w:p>
    <w:p w:rsidR="005E5B21" w:rsidRPr="00E97DF4" w:rsidRDefault="005E5B21" w:rsidP="005E5B21">
      <w:pPr>
        <w:autoSpaceDE w:val="0"/>
        <w:autoSpaceDN w:val="0"/>
        <w:adjustRightInd w:val="0"/>
        <w:jc w:val="both"/>
      </w:pPr>
    </w:p>
    <w:p w:rsidR="005E5B21" w:rsidRPr="00E97DF4" w:rsidRDefault="005E5B21" w:rsidP="005E5B21">
      <w:pPr>
        <w:autoSpaceDE w:val="0"/>
        <w:autoSpaceDN w:val="0"/>
        <w:adjustRightInd w:val="0"/>
        <w:jc w:val="both"/>
      </w:pPr>
    </w:p>
    <w:p w:rsidR="005E5B21" w:rsidRPr="00E97DF4" w:rsidRDefault="005E5B21" w:rsidP="005E5B21">
      <w:pPr>
        <w:autoSpaceDE w:val="0"/>
        <w:autoSpaceDN w:val="0"/>
        <w:adjustRightInd w:val="0"/>
        <w:jc w:val="both"/>
      </w:pPr>
      <w:r w:rsidRPr="00E97DF4">
        <w:t xml:space="preserve">14.2 Ако Изпълнителят е внесъл гаранцията за изпълнение на Договора по банков път, Възложителят освобождава гаранцията в срока и при условията на алинея (11.1). </w:t>
      </w:r>
    </w:p>
    <w:p w:rsidR="005E5B21" w:rsidRPr="00E97DF4" w:rsidRDefault="005E5B21" w:rsidP="005E5B21">
      <w:pPr>
        <w:autoSpaceDE w:val="0"/>
        <w:autoSpaceDN w:val="0"/>
        <w:adjustRightInd w:val="0"/>
        <w:jc w:val="both"/>
      </w:pPr>
    </w:p>
    <w:p w:rsidR="005E5B21" w:rsidRPr="00E97DF4" w:rsidRDefault="005E5B21" w:rsidP="005E5B21">
      <w:pPr>
        <w:autoSpaceDE w:val="0"/>
        <w:autoSpaceDN w:val="0"/>
        <w:adjustRightInd w:val="0"/>
        <w:jc w:val="both"/>
      </w:pPr>
      <w:r w:rsidRPr="00E97DF4">
        <w:t>14.3 Възложителят не дължи лихви върху сумите по предоставените гаранции, независимо от формата, под която са предоставени.</w:t>
      </w:r>
    </w:p>
    <w:p w:rsidR="005E5B21" w:rsidRPr="00E97DF4" w:rsidRDefault="005E5B21" w:rsidP="005E5B21">
      <w:pPr>
        <w:autoSpaceDE w:val="0"/>
        <w:autoSpaceDN w:val="0"/>
        <w:adjustRightInd w:val="0"/>
        <w:jc w:val="both"/>
      </w:pPr>
    </w:p>
    <w:p w:rsidR="005E5B21" w:rsidRPr="00E97DF4" w:rsidRDefault="005E5B21" w:rsidP="005E5B21">
      <w:pPr>
        <w:autoSpaceDE w:val="0"/>
        <w:autoSpaceDN w:val="0"/>
        <w:adjustRightInd w:val="0"/>
        <w:jc w:val="both"/>
      </w:pPr>
      <w:r w:rsidRPr="00E97DF4">
        <w:lastRenderedPageBreak/>
        <w:t>14.4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E5B21" w:rsidRPr="00E97DF4" w:rsidRDefault="005E5B21" w:rsidP="005E5B21">
      <w:pPr>
        <w:autoSpaceDE w:val="0"/>
        <w:autoSpaceDN w:val="0"/>
        <w:adjustRightInd w:val="0"/>
        <w:jc w:val="both"/>
      </w:pPr>
    </w:p>
    <w:p w:rsidR="005E5B21" w:rsidRPr="00E97DF4" w:rsidRDefault="005E5B21" w:rsidP="005E5B21">
      <w:pPr>
        <w:autoSpaceDE w:val="0"/>
        <w:autoSpaceDN w:val="0"/>
        <w:adjustRightInd w:val="0"/>
        <w:jc w:val="both"/>
      </w:pPr>
      <w:r w:rsidRPr="00E97DF4">
        <w:t>14.5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5E5B21" w:rsidRPr="00E97DF4" w:rsidRDefault="005E5B21" w:rsidP="005E5B21">
      <w:pPr>
        <w:autoSpaceDE w:val="0"/>
        <w:autoSpaceDN w:val="0"/>
        <w:adjustRightInd w:val="0"/>
        <w:jc w:val="both"/>
      </w:pPr>
    </w:p>
    <w:p w:rsidR="005E5B21" w:rsidRDefault="005E5B21" w:rsidP="005E5B21">
      <w:pPr>
        <w:autoSpaceDE w:val="0"/>
        <w:autoSpaceDN w:val="0"/>
        <w:adjustRightInd w:val="0"/>
        <w:jc w:val="both"/>
      </w:pPr>
      <w:r w:rsidRPr="00E97DF4">
        <w:t xml:space="preserve">14.5.1 Възложителят има право да задържи гаранцията в пълен размер при системен (три или повече пъти в рамките на </w:t>
      </w:r>
      <w:r w:rsidRPr="00E97DF4">
        <w:rPr>
          <w:color w:val="000000" w:themeColor="text1"/>
        </w:rPr>
        <w:t>един месец</w:t>
      </w:r>
      <w:r w:rsidRPr="00E97DF4">
        <w:t xml:space="preserve">) отказ от страна на Изпълнителя за доставка на заявени от Възложителя Продукти; и/или при системно (три или повече пъти в рамките на </w:t>
      </w:r>
      <w:r w:rsidRPr="00E97DF4">
        <w:rPr>
          <w:color w:val="000000" w:themeColor="text1"/>
        </w:rPr>
        <w:t>три месеца</w:t>
      </w:r>
      <w:r w:rsidRPr="00E97DF4">
        <w:t xml:space="preserve">) Несъответствие на доставените Продукти с договорените изисквания; </w:t>
      </w:r>
    </w:p>
    <w:p w:rsidR="00745C35" w:rsidRPr="00E97DF4" w:rsidRDefault="00745C35" w:rsidP="005E5B21">
      <w:pPr>
        <w:autoSpaceDE w:val="0"/>
        <w:autoSpaceDN w:val="0"/>
        <w:adjustRightInd w:val="0"/>
        <w:jc w:val="both"/>
      </w:pPr>
    </w:p>
    <w:p w:rsidR="005E5B21" w:rsidRPr="00E97DF4" w:rsidRDefault="005E5B21" w:rsidP="005E5B21">
      <w:pPr>
        <w:autoSpaceDE w:val="0"/>
        <w:autoSpaceDN w:val="0"/>
        <w:adjustRightInd w:val="0"/>
        <w:jc w:val="both"/>
      </w:pPr>
      <w:r w:rsidRPr="00E97DF4">
        <w:t>14.5.2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съответно на Несъответстващите Продукти или на Продуктите, чиято доставка е отказана.</w:t>
      </w:r>
    </w:p>
    <w:p w:rsidR="005E5B21" w:rsidRPr="00E97DF4" w:rsidRDefault="005E5B21" w:rsidP="005E5B21">
      <w:pPr>
        <w:autoSpaceDE w:val="0"/>
        <w:autoSpaceDN w:val="0"/>
        <w:adjustRightInd w:val="0"/>
        <w:jc w:val="both"/>
      </w:pPr>
    </w:p>
    <w:p w:rsidR="005E5B21" w:rsidRPr="00E97DF4" w:rsidRDefault="005E5B21" w:rsidP="005E5B21">
      <w:pPr>
        <w:autoSpaceDE w:val="0"/>
        <w:autoSpaceDN w:val="0"/>
        <w:adjustRightInd w:val="0"/>
        <w:jc w:val="both"/>
      </w:pPr>
      <w:r w:rsidRPr="00E97DF4">
        <w:t>14.6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5E5B21" w:rsidRPr="00E97DF4" w:rsidRDefault="005E5B21" w:rsidP="005E5B21">
      <w:pPr>
        <w:autoSpaceDE w:val="0"/>
        <w:autoSpaceDN w:val="0"/>
        <w:adjustRightInd w:val="0"/>
        <w:jc w:val="both"/>
      </w:pPr>
    </w:p>
    <w:p w:rsidR="005E5B21" w:rsidRPr="001F1E05" w:rsidRDefault="005E5B21" w:rsidP="005E5B21">
      <w:pPr>
        <w:autoSpaceDE w:val="0"/>
        <w:autoSpaceDN w:val="0"/>
        <w:adjustRightInd w:val="0"/>
        <w:jc w:val="both"/>
      </w:pPr>
      <w:r w:rsidRPr="00E97DF4">
        <w:t xml:space="preserve">14.7 В случай на задържане от Възложителя на суми от гаранциите, Изпълнителят е длъжен в срок до </w:t>
      </w:r>
      <w:r w:rsidRPr="00E97DF4">
        <w:rPr>
          <w:color w:val="000000" w:themeColor="text1"/>
        </w:rPr>
        <w:t>четиринадесет дни да допълни съответната гаранция до размера ѝ, уговорен в алинея (9.1), като вн</w:t>
      </w:r>
      <w:r w:rsidRPr="00E97DF4">
        <w:t xml:space="preserve">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w:t>
      </w:r>
      <w:r w:rsidR="006C02E8" w:rsidRPr="00E97DF4">
        <w:t>чл. 12.1</w:t>
      </w:r>
      <w:r w:rsidRPr="00E97DF4">
        <w:t>.</w:t>
      </w:r>
    </w:p>
    <w:p w:rsidR="00171871" w:rsidRPr="00171871" w:rsidRDefault="00171871" w:rsidP="00B6597D">
      <w:pPr>
        <w:jc w:val="both"/>
        <w:rPr>
          <w:b/>
        </w:rPr>
      </w:pPr>
    </w:p>
    <w:p w:rsidR="00B6597D" w:rsidRPr="00553474" w:rsidRDefault="00B6597D" w:rsidP="00B6597D">
      <w:pPr>
        <w:jc w:val="both"/>
      </w:pPr>
    </w:p>
    <w:p w:rsidR="00B6597D" w:rsidRPr="00553474" w:rsidRDefault="00B6597D" w:rsidP="00B6597D">
      <w:pPr>
        <w:jc w:val="center"/>
        <w:outlineLvl w:val="0"/>
        <w:rPr>
          <w:b/>
          <w:lang w:val="en-US"/>
        </w:rPr>
      </w:pPr>
      <w:r w:rsidRPr="00553474">
        <w:rPr>
          <w:b/>
        </w:rPr>
        <w:t>XII</w:t>
      </w:r>
      <w:r w:rsidR="009F21A2">
        <w:rPr>
          <w:b/>
          <w:lang w:val="en-US"/>
        </w:rPr>
        <w:t>I</w:t>
      </w:r>
      <w:r w:rsidRPr="00553474">
        <w:rPr>
          <w:b/>
        </w:rPr>
        <w:t>.ОТГОВОРНОСТ ПРИ ЗАБАВА. НЕУСТОЙКИ</w:t>
      </w:r>
      <w:r w:rsidRPr="00553474">
        <w:rPr>
          <w:b/>
          <w:lang w:val="en-US"/>
        </w:rPr>
        <w:t xml:space="preserve"> </w:t>
      </w:r>
    </w:p>
    <w:p w:rsidR="00B6597D" w:rsidRPr="00553474" w:rsidRDefault="00B6597D" w:rsidP="00B6597D">
      <w:pPr>
        <w:jc w:val="center"/>
        <w:outlineLvl w:val="0"/>
        <w:rPr>
          <w:lang w:val="en-US"/>
        </w:rPr>
      </w:pPr>
    </w:p>
    <w:p w:rsidR="00B6597D" w:rsidRPr="00553474" w:rsidRDefault="006C02E8" w:rsidP="00B6597D">
      <w:pPr>
        <w:jc w:val="both"/>
      </w:pPr>
      <w:r>
        <w:rPr>
          <w:b/>
        </w:rPr>
        <w:t>15</w:t>
      </w:r>
      <w:r w:rsidR="00B6597D" w:rsidRPr="00553474">
        <w:rPr>
          <w:b/>
        </w:rPr>
        <w:t>.1.</w:t>
      </w:r>
      <w:r w:rsidR="00B6597D" w:rsidRPr="00553474">
        <w:t xml:space="preserve"> Когато, при наличие на рекламации,</w:t>
      </w:r>
      <w:r w:rsidR="00B6597D" w:rsidRPr="00553474">
        <w:rPr>
          <w:b/>
        </w:rPr>
        <w:t xml:space="preserve"> ИЗПЪЛНИТЕЛЯТ</w:t>
      </w:r>
      <w:r w:rsidR="00B6597D" w:rsidRPr="00553474">
        <w:t xml:space="preserve"> не изпълни задълженията си по раздел XI от настоящия договор в срок, същият дължи на </w:t>
      </w:r>
      <w:r w:rsidR="00B6597D" w:rsidRPr="00553474">
        <w:rPr>
          <w:b/>
        </w:rPr>
        <w:t>ВЪЗЛОЖИТЕЛЯ</w:t>
      </w:r>
      <w:r w:rsidR="00B6597D" w:rsidRPr="00553474">
        <w:t xml:space="preserve"> неустойка в размер на 0,5 % от цената на стоките, за които са направени рекламациите.</w:t>
      </w:r>
    </w:p>
    <w:p w:rsidR="00B6597D" w:rsidRPr="00553474" w:rsidRDefault="006C02E8" w:rsidP="00B6597D">
      <w:pPr>
        <w:jc w:val="both"/>
      </w:pPr>
      <w:r>
        <w:rPr>
          <w:b/>
        </w:rPr>
        <w:t>15</w:t>
      </w:r>
      <w:r w:rsidR="00B6597D" w:rsidRPr="00553474">
        <w:rPr>
          <w:b/>
        </w:rPr>
        <w:t>.3.</w:t>
      </w:r>
      <w:r w:rsidR="00B6597D" w:rsidRPr="00553474">
        <w:t xml:space="preserve"> При виновна забава на една от страните, продължила повече от 30 /тридесет/  дни, другата страна има право да развали едностранно и без предизвестие този договор.</w:t>
      </w:r>
    </w:p>
    <w:p w:rsidR="00B6597D" w:rsidRPr="00553474" w:rsidRDefault="00B6597D" w:rsidP="00B6597D">
      <w:pPr>
        <w:ind w:left="720"/>
        <w:outlineLvl w:val="0"/>
        <w:rPr>
          <w:b/>
          <w:lang w:val="en-US"/>
        </w:rPr>
      </w:pPr>
    </w:p>
    <w:p w:rsidR="00B6597D" w:rsidRPr="00553474" w:rsidRDefault="009F21A2" w:rsidP="00171871">
      <w:pPr>
        <w:ind w:left="1428" w:firstLine="696"/>
        <w:outlineLvl w:val="0"/>
      </w:pPr>
      <w:r>
        <w:rPr>
          <w:b/>
        </w:rPr>
        <w:t>ХІ</w:t>
      </w:r>
      <w:r>
        <w:rPr>
          <w:b/>
          <w:lang w:val="en-US"/>
        </w:rPr>
        <w:t>V</w:t>
      </w:r>
      <w:r w:rsidR="00B6597D" w:rsidRPr="00553474">
        <w:rPr>
          <w:b/>
        </w:rPr>
        <w:t>.ФОРСМАЖОРНИ ОБСТОЯТЕЛСТВА</w:t>
      </w:r>
    </w:p>
    <w:p w:rsidR="00B6597D" w:rsidRPr="00553474" w:rsidRDefault="006C02E8" w:rsidP="00B6597D">
      <w:pPr>
        <w:jc w:val="both"/>
      </w:pPr>
      <w:r>
        <w:rPr>
          <w:b/>
        </w:rPr>
        <w:t>16</w:t>
      </w:r>
      <w:r w:rsidR="00B6597D" w:rsidRPr="00553474">
        <w:rPr>
          <w:b/>
        </w:rPr>
        <w:t>.1.</w:t>
      </w:r>
      <w:r w:rsidR="00B6597D" w:rsidRPr="00553474">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B6597D" w:rsidRPr="00553474" w:rsidRDefault="006C02E8" w:rsidP="00B6597D">
      <w:pPr>
        <w:jc w:val="both"/>
      </w:pPr>
      <w:r>
        <w:rPr>
          <w:b/>
        </w:rPr>
        <w:t>16</w:t>
      </w:r>
      <w:r w:rsidR="00B6597D" w:rsidRPr="00553474">
        <w:rPr>
          <w:b/>
        </w:rPr>
        <w:t>.2.</w:t>
      </w:r>
      <w:r w:rsidR="00B6597D" w:rsidRPr="00553474">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B6597D" w:rsidRPr="00553474" w:rsidRDefault="00B6597D" w:rsidP="00B6597D">
      <w:pPr>
        <w:jc w:val="both"/>
      </w:pPr>
      <w:r w:rsidRPr="00553474">
        <w:rPr>
          <w:b/>
        </w:rPr>
        <w:lastRenderedPageBreak/>
        <w:t>13.3.</w:t>
      </w:r>
      <w:r w:rsidRPr="00553474">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B6597D" w:rsidRPr="00553474" w:rsidRDefault="00B6597D" w:rsidP="00B6597D">
      <w:pPr>
        <w:jc w:val="both"/>
      </w:pPr>
      <w:r w:rsidRPr="00553474">
        <w:rPr>
          <w:b/>
        </w:rPr>
        <w:t>13.4.</w:t>
      </w:r>
      <w:r w:rsidRPr="00553474">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B6597D" w:rsidRPr="00553474" w:rsidRDefault="00B6597D" w:rsidP="00B6597D">
      <w:pPr>
        <w:jc w:val="both"/>
      </w:pPr>
      <w:r w:rsidRPr="00553474">
        <w:rPr>
          <w:b/>
        </w:rPr>
        <w:t>13.5.</w:t>
      </w:r>
      <w:r w:rsidRPr="00553474">
        <w:t xml:space="preserve"> Докато трае непреодолимата сила, изпълнението на задълженията и свързаните с тях насрещни задължения се спира.</w:t>
      </w:r>
    </w:p>
    <w:p w:rsidR="00B6597D" w:rsidRPr="00553474" w:rsidRDefault="00B6597D" w:rsidP="00B6597D">
      <w:pPr>
        <w:jc w:val="both"/>
        <w:rPr>
          <w:b/>
        </w:rPr>
      </w:pPr>
      <w:r w:rsidRPr="00553474">
        <w:rPr>
          <w:b/>
        </w:rPr>
        <w:t>13.6.</w:t>
      </w:r>
      <w:r w:rsidRPr="00553474">
        <w:t xml:space="preserve"> Не представлява "непреодолима сила" събитие, причинено по небрежност или чрез умишлено действие на </w:t>
      </w:r>
      <w:r w:rsidRPr="00553474">
        <w:rPr>
          <w:b/>
        </w:rPr>
        <w:t>ВЪЗЛОЖИТЕЛЯ</w:t>
      </w:r>
      <w:r w:rsidRPr="00553474">
        <w:t xml:space="preserve"> или на негови представители и/или служители, както и недостига на парични средства на </w:t>
      </w:r>
      <w:r w:rsidRPr="00553474">
        <w:rPr>
          <w:b/>
        </w:rPr>
        <w:t>ВЪЗЛОЖИТЕЛЯ.</w:t>
      </w:r>
    </w:p>
    <w:p w:rsidR="00B6597D" w:rsidRPr="00553474" w:rsidRDefault="009F21A2" w:rsidP="00B6597D">
      <w:pPr>
        <w:jc w:val="center"/>
        <w:outlineLvl w:val="0"/>
      </w:pPr>
      <w:r>
        <w:rPr>
          <w:b/>
        </w:rPr>
        <w:t>X</w:t>
      </w:r>
      <w:r w:rsidR="00B6597D" w:rsidRPr="00553474">
        <w:rPr>
          <w:b/>
        </w:rPr>
        <w:t>V. СПОРОВЕ</w:t>
      </w:r>
    </w:p>
    <w:p w:rsidR="00B6597D" w:rsidRPr="00553474" w:rsidRDefault="00B6597D" w:rsidP="00B6597D">
      <w:pPr>
        <w:jc w:val="both"/>
      </w:pPr>
      <w:r w:rsidRPr="00553474">
        <w:rPr>
          <w:b/>
        </w:rPr>
        <w:t>14.</w:t>
      </w:r>
      <w:r w:rsidRPr="00553474">
        <w:t xml:space="preserve"> </w:t>
      </w:r>
      <w:r w:rsidRPr="00553474">
        <w:rPr>
          <w:b/>
        </w:rPr>
        <w:t xml:space="preserve">1. </w:t>
      </w:r>
      <w:r w:rsidRPr="00553474">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B6597D" w:rsidRPr="00553474" w:rsidRDefault="00B6597D" w:rsidP="00B6597D">
      <w:pPr>
        <w:jc w:val="both"/>
      </w:pPr>
      <w:r w:rsidRPr="00553474">
        <w:rPr>
          <w:b/>
        </w:rPr>
        <w:t>14.</w:t>
      </w:r>
      <w:r w:rsidRPr="00553474">
        <w:t xml:space="preserve"> </w:t>
      </w:r>
      <w:r w:rsidRPr="00553474">
        <w:rPr>
          <w:b/>
        </w:rPr>
        <w:t>2.</w:t>
      </w:r>
      <w:r w:rsidRPr="00553474">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тьлкуване,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6597D" w:rsidRPr="00553474" w:rsidRDefault="00B6597D" w:rsidP="00B6597D">
      <w:pPr>
        <w:tabs>
          <w:tab w:val="left" w:pos="400"/>
        </w:tabs>
        <w:jc w:val="center"/>
      </w:pPr>
      <w:r w:rsidRPr="00553474">
        <w:rPr>
          <w:b/>
          <w:bCs/>
          <w:color w:val="000000"/>
        </w:rPr>
        <w:t>ХV</w:t>
      </w:r>
      <w:r w:rsidR="009F21A2">
        <w:rPr>
          <w:b/>
          <w:bCs/>
          <w:color w:val="000000"/>
          <w:lang w:val="en-US"/>
        </w:rPr>
        <w:t>I</w:t>
      </w:r>
      <w:r w:rsidRPr="00553474">
        <w:rPr>
          <w:b/>
          <w:bCs/>
          <w:color w:val="000000"/>
        </w:rPr>
        <w:t>.ИЗМЕНЕНИЕ И ПРЕКРАТЯВАНЕ НА ДОГОВОРА</w:t>
      </w:r>
    </w:p>
    <w:p w:rsidR="00B6597D" w:rsidRPr="00553474" w:rsidRDefault="00B6597D" w:rsidP="00B6597D">
      <w:pPr>
        <w:shd w:val="clear" w:color="auto" w:fill="FFFFFF"/>
        <w:jc w:val="both"/>
      </w:pPr>
      <w:r w:rsidRPr="00553474">
        <w:rPr>
          <w:b/>
          <w:bCs/>
          <w:color w:val="000000"/>
        </w:rPr>
        <w:t xml:space="preserve">15.1. </w:t>
      </w:r>
      <w:r w:rsidRPr="00553474">
        <w:t xml:space="preserve"> Страните не могат да променят или допълват договора</w:t>
      </w:r>
      <w:r w:rsidR="00304A89">
        <w:t>, освен при хипотезата на чл. 116, ал. 1</w:t>
      </w:r>
      <w:r w:rsidR="00961331">
        <w:t xml:space="preserve"> от ЗОП.</w:t>
      </w:r>
      <w:r w:rsidRPr="00553474">
        <w:t xml:space="preserve"> </w:t>
      </w:r>
    </w:p>
    <w:p w:rsidR="00B6597D" w:rsidRPr="00553474" w:rsidRDefault="00B6597D" w:rsidP="00B6597D">
      <w:pPr>
        <w:pStyle w:val="NormalWeb"/>
        <w:spacing w:before="0" w:beforeAutospacing="0" w:after="0" w:afterAutospacing="0"/>
        <w:ind w:right="-157"/>
        <w:jc w:val="both"/>
        <w:rPr>
          <w:lang w:val="ru-RU"/>
        </w:rPr>
      </w:pPr>
      <w:r w:rsidRPr="00553474">
        <w:rPr>
          <w:b/>
        </w:rPr>
        <w:t>15.2</w:t>
      </w:r>
      <w:r w:rsidRPr="00553474">
        <w:t>.</w:t>
      </w:r>
      <w:r w:rsidRPr="00553474">
        <w:rPr>
          <w:lang w:val="ru-RU"/>
        </w:rPr>
        <w:t xml:space="preserve">Договорът може да бъде прекратен преди изтичане на неговия срок: </w:t>
      </w:r>
    </w:p>
    <w:p w:rsidR="00B6597D" w:rsidRPr="00553474" w:rsidRDefault="00B6597D" w:rsidP="00B6597D">
      <w:pPr>
        <w:pStyle w:val="NormalWeb"/>
        <w:spacing w:before="0" w:beforeAutospacing="0" w:after="0" w:afterAutospacing="0"/>
        <w:ind w:right="-157"/>
        <w:jc w:val="both"/>
      </w:pPr>
      <w:r w:rsidRPr="00553474">
        <w:t xml:space="preserve">- </w:t>
      </w:r>
      <w:r w:rsidRPr="00553474">
        <w:rPr>
          <w:lang w:val="ru-RU"/>
        </w:rPr>
        <w:t>по взаимно писмено съгласие на страните</w:t>
      </w:r>
    </w:p>
    <w:p w:rsidR="00B6597D" w:rsidRPr="00553474" w:rsidRDefault="00B6597D" w:rsidP="00B6597D">
      <w:pPr>
        <w:pStyle w:val="NormalWeb"/>
        <w:spacing w:before="0" w:beforeAutospacing="0" w:after="0" w:afterAutospacing="0"/>
        <w:ind w:right="-157"/>
        <w:jc w:val="both"/>
      </w:pPr>
      <w:r w:rsidRPr="00553474">
        <w:t>-</w:t>
      </w:r>
      <w:r w:rsidRPr="00553474">
        <w:rPr>
          <w:lang w:val="ru-RU"/>
        </w:rPr>
        <w:t xml:space="preserve"> или да бъде едностранно развален, с едномесечно писмено предизвестие от изправната към неизправната страна, при системно неизпълнение или забавено изпълнение на задълженията на другата страна</w:t>
      </w:r>
      <w:r w:rsidRPr="00553474">
        <w:t xml:space="preserve"> </w:t>
      </w:r>
    </w:p>
    <w:p w:rsidR="00B6597D" w:rsidRPr="00553474" w:rsidRDefault="00B6597D" w:rsidP="00B6597D">
      <w:pPr>
        <w:pStyle w:val="BodyTextIndent"/>
        <w:spacing w:after="0"/>
        <w:ind w:left="0"/>
        <w:jc w:val="both"/>
      </w:pPr>
      <w:r w:rsidRPr="00553474">
        <w:rPr>
          <w:b/>
        </w:rPr>
        <w:t xml:space="preserve">15.3. </w:t>
      </w:r>
      <w:r w:rsidRPr="00553474">
        <w:t xml:space="preserve"> За неуредените с този договор въпроси се прилагат разпоредбите на Закона за обществените поръчки, Закона за задълженията и договорите и Търговския закон. Настоящият договор подлежи на анексиране само съгласно нормативната уредба.</w:t>
      </w:r>
    </w:p>
    <w:p w:rsidR="00B6597D" w:rsidRPr="00553474" w:rsidRDefault="00B6597D" w:rsidP="00B6597D">
      <w:pPr>
        <w:jc w:val="center"/>
        <w:outlineLvl w:val="0"/>
        <w:rPr>
          <w:b/>
        </w:rPr>
      </w:pPr>
    </w:p>
    <w:p w:rsidR="00B6597D" w:rsidRPr="00553474" w:rsidRDefault="00B6597D" w:rsidP="00B6597D">
      <w:pPr>
        <w:jc w:val="center"/>
        <w:outlineLvl w:val="0"/>
      </w:pPr>
      <w:r w:rsidRPr="00553474">
        <w:rPr>
          <w:b/>
        </w:rPr>
        <w:t>XVІ</w:t>
      </w:r>
      <w:r w:rsidR="009F21A2">
        <w:rPr>
          <w:b/>
          <w:lang w:val="en-US"/>
        </w:rPr>
        <w:t>I</w:t>
      </w:r>
      <w:r w:rsidRPr="00553474">
        <w:rPr>
          <w:b/>
        </w:rPr>
        <w:t xml:space="preserve"> .СЪОБЩЕНИЯ</w:t>
      </w:r>
    </w:p>
    <w:p w:rsidR="00B6597D" w:rsidRPr="00553474" w:rsidRDefault="00B6597D" w:rsidP="00B6597D">
      <w:pPr>
        <w:jc w:val="both"/>
      </w:pPr>
      <w:r w:rsidRPr="00553474">
        <w:rPr>
          <w:b/>
        </w:rPr>
        <w:t>16.1.</w:t>
      </w:r>
      <w:r w:rsidRPr="00553474">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553474">
        <w:rPr>
          <w:b/>
        </w:rPr>
        <w:t xml:space="preserve">ИЗПЪЛНИТЕЛЯ </w:t>
      </w:r>
      <w:r w:rsidRPr="00553474">
        <w:t xml:space="preserve">или </w:t>
      </w:r>
      <w:r w:rsidRPr="00553474">
        <w:rPr>
          <w:b/>
        </w:rPr>
        <w:t>ВЪЗЛОЖИТЕЛЯ</w:t>
      </w:r>
      <w:r w:rsidRPr="00553474">
        <w:t>.</w:t>
      </w:r>
    </w:p>
    <w:p w:rsidR="00B6597D" w:rsidRPr="00553474" w:rsidRDefault="00B6597D" w:rsidP="00B6597D">
      <w:pPr>
        <w:jc w:val="both"/>
      </w:pPr>
      <w:r w:rsidRPr="00553474">
        <w:rPr>
          <w:b/>
        </w:rPr>
        <w:t>16.2.</w:t>
      </w:r>
      <w:r w:rsidRPr="00553474">
        <w:t xml:space="preserve"> За дата на съобщението се смята:</w:t>
      </w:r>
    </w:p>
    <w:p w:rsidR="00B6597D" w:rsidRPr="00553474" w:rsidRDefault="00B6597D" w:rsidP="00B6597D">
      <w:pPr>
        <w:jc w:val="both"/>
      </w:pPr>
      <w:r w:rsidRPr="00553474">
        <w:t>- датата на предаването - при ръчно предаване на съобщението;</w:t>
      </w:r>
    </w:p>
    <w:p w:rsidR="00B6597D" w:rsidRPr="00553474" w:rsidRDefault="00B6597D" w:rsidP="00B6597D">
      <w:pPr>
        <w:jc w:val="both"/>
      </w:pPr>
      <w:r w:rsidRPr="00553474">
        <w:t>- датата на пощенското клеймо на обратната разписка - при изпращане по пощата;</w:t>
      </w:r>
    </w:p>
    <w:p w:rsidR="00B6597D" w:rsidRPr="00553474" w:rsidRDefault="00B6597D" w:rsidP="00B6597D">
      <w:pPr>
        <w:jc w:val="both"/>
      </w:pPr>
      <w:r w:rsidRPr="00553474">
        <w:t>- датата</w:t>
      </w:r>
      <w:r w:rsidRPr="00553474">
        <w:rPr>
          <w:b/>
        </w:rPr>
        <w:t xml:space="preserve"> </w:t>
      </w:r>
      <w:r w:rsidRPr="00553474">
        <w:t>на приемането - при изпращане по телефакс.</w:t>
      </w:r>
    </w:p>
    <w:p w:rsidR="00B6597D" w:rsidRPr="00553474" w:rsidRDefault="00B6597D" w:rsidP="00B6597D">
      <w:pPr>
        <w:jc w:val="both"/>
      </w:pPr>
      <w:r w:rsidRPr="00553474">
        <w:rPr>
          <w:b/>
        </w:rPr>
        <w:t>16.3</w:t>
      </w:r>
      <w:r w:rsidRPr="00553474">
        <w:t xml:space="preserve"> За валидни адреси за приемане на съобщения, свързани с настоящия договор се смятат :</w:t>
      </w:r>
    </w:p>
    <w:p w:rsidR="00B6597D" w:rsidRPr="00553474" w:rsidRDefault="00B6597D" w:rsidP="00B6597D">
      <w:pPr>
        <w:outlineLvl w:val="0"/>
        <w:rPr>
          <w:b/>
        </w:rPr>
      </w:pPr>
      <w:r w:rsidRPr="00553474">
        <w:rPr>
          <w:b/>
        </w:rPr>
        <w:t xml:space="preserve">ЗА ИЗПЪЛНИТЕЛЯ :                  </w:t>
      </w:r>
      <w:r w:rsidRPr="00553474">
        <w:rPr>
          <w:b/>
        </w:rPr>
        <w:tab/>
        <w:t xml:space="preserve">             ЗА ВЪЗЛОЖИТЕЛЯ :</w:t>
      </w:r>
    </w:p>
    <w:p w:rsidR="00B6597D" w:rsidRPr="00553474" w:rsidRDefault="00B6597D" w:rsidP="00B6597D">
      <w:pPr>
        <w:outlineLvl w:val="0"/>
        <w:rPr>
          <w:b/>
          <w:lang w:val="ru-RU"/>
        </w:rPr>
      </w:pPr>
      <w:r w:rsidRPr="00553474">
        <w:rPr>
          <w:b/>
        </w:rPr>
        <w:tab/>
      </w:r>
      <w:r w:rsidRPr="00553474">
        <w:rPr>
          <w:b/>
        </w:rPr>
        <w:tab/>
      </w:r>
      <w:r w:rsidRPr="00553474">
        <w:rPr>
          <w:b/>
        </w:rPr>
        <w:tab/>
      </w:r>
      <w:r w:rsidRPr="00553474">
        <w:rPr>
          <w:b/>
        </w:rPr>
        <w:tab/>
      </w:r>
      <w:r w:rsidRPr="00553474">
        <w:rPr>
          <w:b/>
        </w:rPr>
        <w:tab/>
      </w:r>
      <w:r w:rsidRPr="00553474">
        <w:rPr>
          <w:b/>
        </w:rPr>
        <w:tab/>
      </w:r>
      <w:r w:rsidRPr="00553474">
        <w:rPr>
          <w:b/>
          <w:lang w:val="en-US"/>
        </w:rPr>
        <w:t>BG</w:t>
      </w:r>
      <w:r w:rsidRPr="00553474">
        <w:rPr>
          <w:b/>
          <w:lang w:val="ru-RU"/>
        </w:rPr>
        <w:t>13</w:t>
      </w:r>
      <w:r w:rsidRPr="00553474">
        <w:rPr>
          <w:b/>
          <w:lang w:val="en-US"/>
        </w:rPr>
        <w:t>UBBS</w:t>
      </w:r>
      <w:r w:rsidRPr="00553474">
        <w:rPr>
          <w:b/>
          <w:lang w:val="ru-RU"/>
        </w:rPr>
        <w:t>80023300127331</w:t>
      </w:r>
    </w:p>
    <w:p w:rsidR="00B6597D" w:rsidRPr="00553474" w:rsidRDefault="00B6597D" w:rsidP="00B6597D">
      <w:pPr>
        <w:outlineLvl w:val="0"/>
        <w:rPr>
          <w:b/>
        </w:rPr>
      </w:pPr>
      <w:r w:rsidRPr="00553474">
        <w:rPr>
          <w:b/>
          <w:lang w:val="ru-RU"/>
        </w:rPr>
        <w:tab/>
      </w:r>
      <w:r w:rsidRPr="00553474">
        <w:rPr>
          <w:b/>
          <w:lang w:val="ru-RU"/>
        </w:rPr>
        <w:tab/>
      </w:r>
      <w:r w:rsidRPr="00553474">
        <w:rPr>
          <w:b/>
          <w:lang w:val="ru-RU"/>
        </w:rPr>
        <w:tab/>
      </w:r>
      <w:r w:rsidRPr="00553474">
        <w:rPr>
          <w:b/>
          <w:lang w:val="ru-RU"/>
        </w:rPr>
        <w:tab/>
      </w:r>
      <w:r w:rsidRPr="00553474">
        <w:rPr>
          <w:b/>
          <w:lang w:val="ru-RU"/>
        </w:rPr>
        <w:tab/>
      </w:r>
      <w:r w:rsidRPr="00553474">
        <w:rPr>
          <w:b/>
          <w:lang w:val="ru-RU"/>
        </w:rPr>
        <w:tab/>
      </w:r>
      <w:proofErr w:type="spellStart"/>
      <w:proofErr w:type="gramStart"/>
      <w:r w:rsidRPr="00553474">
        <w:rPr>
          <w:b/>
          <w:lang w:val="en-US"/>
        </w:rPr>
        <w:t>BiG</w:t>
      </w:r>
      <w:proofErr w:type="spellEnd"/>
      <w:r w:rsidRPr="00553474">
        <w:rPr>
          <w:b/>
          <w:lang w:val="ru-RU"/>
        </w:rPr>
        <w:t xml:space="preserve"> </w:t>
      </w:r>
      <w:r w:rsidRPr="00553474">
        <w:rPr>
          <w:b/>
        </w:rPr>
        <w:t xml:space="preserve"> код</w:t>
      </w:r>
      <w:proofErr w:type="gramEnd"/>
      <w:r w:rsidRPr="00553474">
        <w:rPr>
          <w:b/>
        </w:rPr>
        <w:t xml:space="preserve"> на банката</w:t>
      </w:r>
    </w:p>
    <w:p w:rsidR="00B6597D" w:rsidRPr="00553474" w:rsidRDefault="00B6597D" w:rsidP="00B6597D">
      <w:pPr>
        <w:outlineLvl w:val="0"/>
        <w:rPr>
          <w:b/>
          <w:lang w:val="ru-RU"/>
        </w:rPr>
      </w:pPr>
      <w:r w:rsidRPr="00553474">
        <w:rPr>
          <w:b/>
          <w:lang w:val="ru-RU"/>
        </w:rPr>
        <w:tab/>
      </w:r>
      <w:r w:rsidRPr="00553474">
        <w:rPr>
          <w:b/>
          <w:lang w:val="ru-RU"/>
        </w:rPr>
        <w:tab/>
      </w:r>
      <w:r w:rsidRPr="00553474">
        <w:rPr>
          <w:b/>
          <w:lang w:val="ru-RU"/>
        </w:rPr>
        <w:tab/>
      </w:r>
      <w:r w:rsidRPr="00553474">
        <w:rPr>
          <w:b/>
          <w:lang w:val="ru-RU"/>
        </w:rPr>
        <w:tab/>
      </w:r>
      <w:r w:rsidRPr="00553474">
        <w:rPr>
          <w:b/>
          <w:lang w:val="ru-RU"/>
        </w:rPr>
        <w:tab/>
      </w:r>
      <w:r w:rsidRPr="00553474">
        <w:rPr>
          <w:b/>
          <w:lang w:val="ru-RU"/>
        </w:rPr>
        <w:tab/>
      </w:r>
      <w:r w:rsidRPr="00553474">
        <w:rPr>
          <w:b/>
          <w:lang w:val="en-US"/>
        </w:rPr>
        <w:t>UBBS</w:t>
      </w:r>
      <w:r w:rsidRPr="00553474">
        <w:rPr>
          <w:b/>
          <w:lang w:val="ru-RU"/>
        </w:rPr>
        <w:t xml:space="preserve"> </w:t>
      </w:r>
      <w:r w:rsidRPr="00553474">
        <w:rPr>
          <w:b/>
          <w:lang w:val="en-US"/>
        </w:rPr>
        <w:t>BGSF</w:t>
      </w:r>
    </w:p>
    <w:p w:rsidR="00B6597D" w:rsidRPr="00553474" w:rsidRDefault="00B6597D" w:rsidP="00B6597D">
      <w:pPr>
        <w:outlineLvl w:val="0"/>
      </w:pPr>
      <w:r w:rsidRPr="00553474">
        <w:rPr>
          <w:b/>
          <w:lang w:val="ru-RU"/>
        </w:rPr>
        <w:tab/>
      </w:r>
      <w:r w:rsidRPr="00553474">
        <w:rPr>
          <w:b/>
          <w:lang w:val="ru-RU"/>
        </w:rPr>
        <w:tab/>
      </w:r>
      <w:r w:rsidRPr="00553474">
        <w:rPr>
          <w:b/>
          <w:lang w:val="ru-RU"/>
        </w:rPr>
        <w:tab/>
      </w:r>
      <w:r w:rsidRPr="00553474">
        <w:rPr>
          <w:b/>
          <w:lang w:val="ru-RU"/>
        </w:rPr>
        <w:tab/>
      </w:r>
      <w:r w:rsidRPr="00553474">
        <w:rPr>
          <w:b/>
          <w:lang w:val="ru-RU"/>
        </w:rPr>
        <w:tab/>
      </w:r>
      <w:r w:rsidRPr="00553474">
        <w:rPr>
          <w:b/>
          <w:lang w:val="ru-RU"/>
        </w:rPr>
        <w:tab/>
      </w:r>
      <w:r w:rsidRPr="00553474">
        <w:rPr>
          <w:b/>
        </w:rPr>
        <w:t xml:space="preserve">Обединена българска банка </w:t>
      </w:r>
    </w:p>
    <w:p w:rsidR="00B6597D" w:rsidRPr="00553474" w:rsidRDefault="00B6597D" w:rsidP="00B6597D">
      <w:pPr>
        <w:ind w:right="1200"/>
        <w:jc w:val="both"/>
        <w:rPr>
          <w:b/>
        </w:rPr>
      </w:pPr>
      <w:r w:rsidRPr="00553474">
        <w:rPr>
          <w:b/>
        </w:rPr>
        <w:t xml:space="preserve">                          </w:t>
      </w:r>
    </w:p>
    <w:p w:rsidR="00B6597D" w:rsidRPr="00553474" w:rsidRDefault="00B6597D" w:rsidP="00B6597D">
      <w:pPr>
        <w:jc w:val="both"/>
        <w:rPr>
          <w:b/>
        </w:rPr>
      </w:pPr>
      <w:r w:rsidRPr="00553474">
        <w:rPr>
          <w:b/>
        </w:rPr>
        <w:lastRenderedPageBreak/>
        <w:t xml:space="preserve">                                              </w:t>
      </w:r>
    </w:p>
    <w:p w:rsidR="00B6597D" w:rsidRPr="00553474" w:rsidRDefault="00B6597D" w:rsidP="00B6597D">
      <w:pPr>
        <w:jc w:val="both"/>
        <w:rPr>
          <w:lang w:val="en-US"/>
        </w:rPr>
      </w:pPr>
      <w:r w:rsidRPr="00553474">
        <w:rPr>
          <w:b/>
        </w:rPr>
        <w:t>16.4</w:t>
      </w:r>
      <w:r w:rsidRPr="00553474">
        <w:t xml:space="preserve"> При промяна на адреса, съответната страна е длъжна да уведоми другата в тридневен срок от промяната.</w:t>
      </w:r>
    </w:p>
    <w:p w:rsidR="00B6597D" w:rsidRPr="00553474" w:rsidRDefault="00B6597D" w:rsidP="00B6597D">
      <w:pPr>
        <w:jc w:val="both"/>
        <w:rPr>
          <w:lang w:val="en-US"/>
        </w:rPr>
      </w:pPr>
    </w:p>
    <w:p w:rsidR="00B6597D" w:rsidRPr="00553474" w:rsidRDefault="00B6597D" w:rsidP="00B6597D">
      <w:pPr>
        <w:jc w:val="center"/>
        <w:outlineLvl w:val="0"/>
      </w:pPr>
      <w:r w:rsidRPr="00553474">
        <w:rPr>
          <w:b/>
        </w:rPr>
        <w:t>ХVІI</w:t>
      </w:r>
      <w:r w:rsidR="009F21A2">
        <w:rPr>
          <w:b/>
          <w:lang w:val="en-US"/>
        </w:rPr>
        <w:t>I</w:t>
      </w:r>
      <w:r w:rsidRPr="00553474">
        <w:rPr>
          <w:b/>
        </w:rPr>
        <w:t>. ДРУГИ УСЛОВИЯ</w:t>
      </w:r>
    </w:p>
    <w:p w:rsidR="00B6597D" w:rsidRPr="00553474" w:rsidRDefault="00B6597D" w:rsidP="00B6597D">
      <w:pPr>
        <w:jc w:val="both"/>
      </w:pPr>
      <w:r w:rsidRPr="00553474">
        <w:rPr>
          <w:b/>
        </w:rPr>
        <w:t>17.1.</w:t>
      </w:r>
      <w:r w:rsidRPr="00553474">
        <w:t xml:space="preserve"> Нито една от страните няма право да прехвърля правата и задълженията, произтичащи от този договор.</w:t>
      </w:r>
    </w:p>
    <w:p w:rsidR="00B6597D" w:rsidRPr="00553474" w:rsidRDefault="00B6597D" w:rsidP="00B6597D">
      <w:pPr>
        <w:jc w:val="both"/>
      </w:pPr>
      <w:r w:rsidRPr="00553474">
        <w:rPr>
          <w:b/>
        </w:rPr>
        <w:t xml:space="preserve">17.2. </w:t>
      </w:r>
      <w:r w:rsidRPr="00553474">
        <w:t>За неуредените въпроси в настоящия договор се прилага действащото българско законодателство.</w:t>
      </w:r>
    </w:p>
    <w:p w:rsidR="00B6597D" w:rsidRPr="00553474" w:rsidRDefault="00B6597D" w:rsidP="00B6597D">
      <w:pPr>
        <w:jc w:val="center"/>
        <w:outlineLvl w:val="0"/>
        <w:rPr>
          <w:b/>
          <w:lang w:val="en-US"/>
        </w:rPr>
      </w:pPr>
    </w:p>
    <w:p w:rsidR="00B6597D" w:rsidRPr="00553474" w:rsidRDefault="009F21A2" w:rsidP="00B6597D">
      <w:pPr>
        <w:jc w:val="center"/>
        <w:outlineLvl w:val="0"/>
      </w:pPr>
      <w:r>
        <w:rPr>
          <w:b/>
        </w:rPr>
        <w:t>X</w:t>
      </w:r>
      <w:r>
        <w:rPr>
          <w:b/>
          <w:lang w:val="en-US"/>
        </w:rPr>
        <w:t>IX</w:t>
      </w:r>
      <w:r w:rsidR="00B6597D" w:rsidRPr="00553474">
        <w:rPr>
          <w:b/>
        </w:rPr>
        <w:t>. ЗАКЛЮЧИТЕЛНИ РАЗПОРЕДБИ</w:t>
      </w:r>
    </w:p>
    <w:p w:rsidR="002209BC" w:rsidRPr="00E97DF4" w:rsidRDefault="00B6597D" w:rsidP="00B6597D">
      <w:pPr>
        <w:jc w:val="both"/>
        <w:rPr>
          <w:color w:val="000000" w:themeColor="text1"/>
        </w:rPr>
      </w:pPr>
      <w:r w:rsidRPr="00E97DF4">
        <w:rPr>
          <w:b/>
          <w:color w:val="000000" w:themeColor="text1"/>
        </w:rPr>
        <w:t>18.1.</w:t>
      </w:r>
      <w:r w:rsidRPr="00E97DF4">
        <w:rPr>
          <w:color w:val="000000" w:themeColor="text1"/>
        </w:rPr>
        <w:t xml:space="preserve"> </w:t>
      </w:r>
      <w:r w:rsidR="002209BC" w:rsidRPr="00E97DF4">
        <w:rPr>
          <w:color w:val="000000" w:themeColor="text1"/>
        </w:rPr>
        <w:t>Договорът влиза в сила от датата на подписването му и е със срок на действие 1/една/ година или до достигането на стойност 69 900 лв без ДДС /като сбор от стойностите на отделните доставки/</w:t>
      </w:r>
      <w:r w:rsidR="00741D4E" w:rsidRPr="00E97DF4">
        <w:rPr>
          <w:color w:val="000000" w:themeColor="text1"/>
        </w:rPr>
        <w:t>,съгласно условията на ч</w:t>
      </w:r>
      <w:r w:rsidR="00895ACC" w:rsidRPr="00E97DF4">
        <w:rPr>
          <w:color w:val="000000" w:themeColor="text1"/>
        </w:rPr>
        <w:t>л.20,ал.3т.2 от ЗОП , при  коя</w:t>
      </w:r>
      <w:r w:rsidR="00741D4E" w:rsidRPr="00E97DF4">
        <w:rPr>
          <w:color w:val="000000" w:themeColor="text1"/>
        </w:rPr>
        <w:t>то стойност договорът се прекратява преди изтичането на този срок.</w:t>
      </w:r>
    </w:p>
    <w:p w:rsidR="00B6597D" w:rsidRPr="00553474" w:rsidRDefault="00B6597D" w:rsidP="00B6597D">
      <w:pPr>
        <w:jc w:val="both"/>
      </w:pPr>
      <w:r w:rsidRPr="00553474">
        <w:rPr>
          <w:b/>
        </w:rPr>
        <w:t>18.2.</w:t>
      </w:r>
      <w:r w:rsidRPr="00553474">
        <w:t xml:space="preserve"> При съставянето на настоящия договор се представиха следните документи, които са неразделна негова част:</w:t>
      </w:r>
    </w:p>
    <w:p w:rsidR="00B6597D" w:rsidRPr="00553474" w:rsidRDefault="00B6597D" w:rsidP="00B6597D">
      <w:pPr>
        <w:jc w:val="both"/>
        <w:outlineLvl w:val="0"/>
      </w:pPr>
      <w:r w:rsidRPr="00553474">
        <w:t>1.</w:t>
      </w:r>
      <w:r w:rsidR="004A3026">
        <w:t>Техническа справка / Образец №2.1/</w:t>
      </w:r>
      <w:r w:rsidRPr="00553474">
        <w:t xml:space="preserve"> </w:t>
      </w:r>
      <w:r w:rsidR="00C00369">
        <w:t xml:space="preserve">, </w:t>
      </w:r>
      <w:r w:rsidRPr="00553474">
        <w:t xml:space="preserve"> включващо номенклатура, притежател на  разрешение за употреба,</w:t>
      </w:r>
      <w:r w:rsidR="00741D4E">
        <w:t xml:space="preserve">  </w:t>
      </w:r>
      <w:r w:rsidR="00304A89">
        <w:t>единични цени на лекарствата.</w:t>
      </w:r>
    </w:p>
    <w:p w:rsidR="00B6597D" w:rsidRPr="00553474" w:rsidRDefault="00B6597D" w:rsidP="00304A89">
      <w:pPr>
        <w:jc w:val="both"/>
        <w:outlineLvl w:val="0"/>
      </w:pPr>
      <w:r w:rsidRPr="00553474">
        <w:t xml:space="preserve">2. </w:t>
      </w:r>
      <w:r w:rsidR="00304A89">
        <w:t>Актуално свидетелство за съдимост.</w:t>
      </w:r>
    </w:p>
    <w:p w:rsidR="00B6597D" w:rsidRPr="00553474" w:rsidRDefault="00B6597D" w:rsidP="00B6597D">
      <w:pPr>
        <w:jc w:val="both"/>
        <w:rPr>
          <w:b/>
        </w:rPr>
      </w:pPr>
      <w:r w:rsidRPr="00553474">
        <w:rPr>
          <w:b/>
        </w:rPr>
        <w:t>18.3.</w:t>
      </w:r>
      <w:r w:rsidRPr="00553474">
        <w:t xml:space="preserve"> Настоящият договор се състави в два еднообразни екземпляра на български език - един за </w:t>
      </w:r>
      <w:r w:rsidRPr="00553474">
        <w:rPr>
          <w:b/>
        </w:rPr>
        <w:t>ИЗПЪЛНИТЕЛЯ</w:t>
      </w:r>
      <w:r w:rsidRPr="00553474">
        <w:t xml:space="preserve"> и един  за </w:t>
      </w:r>
      <w:r w:rsidRPr="00553474">
        <w:rPr>
          <w:b/>
        </w:rPr>
        <w:t>ВЪЗЛОЖИТЕЛЯ.</w:t>
      </w:r>
    </w:p>
    <w:p w:rsidR="00B6597D" w:rsidRPr="00553474" w:rsidRDefault="00B6597D" w:rsidP="00B6597D">
      <w:pPr>
        <w:outlineLvl w:val="0"/>
        <w:rPr>
          <w:b/>
          <w:lang w:val="en-US"/>
        </w:rPr>
      </w:pPr>
    </w:p>
    <w:p w:rsidR="00B6597D" w:rsidRPr="00553474" w:rsidRDefault="00B6597D" w:rsidP="00B6597D">
      <w:pPr>
        <w:outlineLvl w:val="0"/>
      </w:pPr>
      <w:r w:rsidRPr="00553474">
        <w:rPr>
          <w:b/>
        </w:rPr>
        <w:t xml:space="preserve">ВЪЗЛОЖИТЕЛ:                                                </w:t>
      </w:r>
      <w:r w:rsidRPr="00553474">
        <w:rPr>
          <w:b/>
        </w:rPr>
        <w:tab/>
      </w:r>
      <w:r w:rsidRPr="00553474">
        <w:rPr>
          <w:b/>
        </w:rPr>
        <w:tab/>
      </w:r>
      <w:r w:rsidRPr="00553474">
        <w:rPr>
          <w:b/>
        </w:rPr>
        <w:tab/>
      </w:r>
      <w:r w:rsidRPr="00553474">
        <w:rPr>
          <w:b/>
        </w:rPr>
        <w:tab/>
        <w:t xml:space="preserve"> ИЗПЪЛНИТЕЛ:</w:t>
      </w:r>
    </w:p>
    <w:p w:rsidR="00B6597D" w:rsidRPr="00553474" w:rsidRDefault="00B6597D" w:rsidP="00B6597D">
      <w:pPr>
        <w:outlineLvl w:val="0"/>
        <w:rPr>
          <w:b/>
        </w:rPr>
      </w:pPr>
    </w:p>
    <w:p w:rsidR="00B6597D" w:rsidRPr="00553474" w:rsidRDefault="00B6597D" w:rsidP="00B6597D">
      <w:pPr>
        <w:outlineLvl w:val="0"/>
        <w:rPr>
          <w:b/>
        </w:rPr>
      </w:pPr>
      <w:r w:rsidRPr="00553474">
        <w:rPr>
          <w:b/>
        </w:rPr>
        <w:t>Директор :</w:t>
      </w:r>
    </w:p>
    <w:p w:rsidR="00B6597D" w:rsidRPr="00553474" w:rsidRDefault="00B6597D" w:rsidP="00B6597D">
      <w:pPr>
        <w:outlineLvl w:val="0"/>
        <w:rPr>
          <w:b/>
        </w:rPr>
      </w:pPr>
    </w:p>
    <w:p w:rsidR="00B6597D" w:rsidRPr="00553474" w:rsidRDefault="00B6597D" w:rsidP="00B6597D">
      <w:r w:rsidRPr="00553474">
        <w:t>1................................</w:t>
      </w:r>
    </w:p>
    <w:p w:rsidR="00B6597D" w:rsidRPr="00553474" w:rsidRDefault="00B6597D" w:rsidP="00B6597D">
      <w:r w:rsidRPr="00553474">
        <w:t>/Д-р Ст. Джанкова/</w:t>
      </w:r>
    </w:p>
    <w:p w:rsidR="00B6597D" w:rsidRPr="00553474" w:rsidRDefault="00B6597D" w:rsidP="00B6597D"/>
    <w:p w:rsidR="00B6597D" w:rsidRPr="00553474" w:rsidRDefault="00B6597D" w:rsidP="00B6597D">
      <w:pPr>
        <w:rPr>
          <w:b/>
        </w:rPr>
      </w:pPr>
      <w:r w:rsidRPr="00553474">
        <w:rPr>
          <w:b/>
        </w:rPr>
        <w:t>Гл. Счетоводител :</w:t>
      </w:r>
    </w:p>
    <w:p w:rsidR="00B6597D" w:rsidRPr="00553474" w:rsidRDefault="00B6597D" w:rsidP="00B6597D">
      <w:pPr>
        <w:rPr>
          <w:b/>
        </w:rPr>
      </w:pPr>
    </w:p>
    <w:p w:rsidR="00B6597D" w:rsidRPr="00553474" w:rsidRDefault="00B6597D" w:rsidP="00B6597D">
      <w:r w:rsidRPr="00553474">
        <w:t>2.................................</w:t>
      </w:r>
    </w:p>
    <w:p w:rsidR="00B6597D" w:rsidRPr="00553474" w:rsidRDefault="00B6597D" w:rsidP="00B6597D">
      <w:r w:rsidRPr="00553474">
        <w:t xml:space="preserve">/М. Цанева/ </w:t>
      </w:r>
    </w:p>
    <w:p w:rsidR="00B6597D" w:rsidRPr="00553474" w:rsidRDefault="00B6597D" w:rsidP="00B6597D"/>
    <w:p w:rsidR="00B6597D" w:rsidRPr="00553474" w:rsidRDefault="00B6597D" w:rsidP="00B6597D"/>
    <w:p w:rsidR="00B6597D" w:rsidRPr="00553474" w:rsidRDefault="00B6597D" w:rsidP="00B6597D"/>
    <w:p w:rsidR="00B6597D" w:rsidRPr="00553474" w:rsidRDefault="00B6597D" w:rsidP="00B6597D"/>
    <w:p w:rsidR="00B6597D" w:rsidRPr="00553474" w:rsidRDefault="00B6597D" w:rsidP="00B6597D"/>
    <w:p w:rsidR="00B6597D" w:rsidRPr="00553474" w:rsidRDefault="00B6597D" w:rsidP="00B6597D"/>
    <w:p w:rsidR="00B6597D" w:rsidRPr="00553474" w:rsidRDefault="00B6597D" w:rsidP="00B6597D">
      <w:pPr>
        <w:ind w:left="708"/>
        <w:jc w:val="both"/>
      </w:pPr>
    </w:p>
    <w:p w:rsidR="00B6597D" w:rsidRPr="00553474" w:rsidRDefault="00B6597D" w:rsidP="00B6597D">
      <w:pPr>
        <w:rPr>
          <w:lang w:val="ru-RU"/>
        </w:rPr>
      </w:pPr>
    </w:p>
    <w:p w:rsidR="0084535C" w:rsidRDefault="0084535C"/>
    <w:sectPr w:rsidR="0084535C" w:rsidSect="008453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6597D"/>
    <w:rsid w:val="00031206"/>
    <w:rsid w:val="00090C59"/>
    <w:rsid w:val="000A702F"/>
    <w:rsid w:val="00171871"/>
    <w:rsid w:val="00186DE1"/>
    <w:rsid w:val="001C1423"/>
    <w:rsid w:val="001F475D"/>
    <w:rsid w:val="002209BC"/>
    <w:rsid w:val="00233173"/>
    <w:rsid w:val="00264065"/>
    <w:rsid w:val="00264F85"/>
    <w:rsid w:val="002C469F"/>
    <w:rsid w:val="002E0F2A"/>
    <w:rsid w:val="00304A89"/>
    <w:rsid w:val="00380A4A"/>
    <w:rsid w:val="003A6960"/>
    <w:rsid w:val="004A3026"/>
    <w:rsid w:val="004D3DD0"/>
    <w:rsid w:val="00514030"/>
    <w:rsid w:val="00516780"/>
    <w:rsid w:val="00534E7A"/>
    <w:rsid w:val="00586832"/>
    <w:rsid w:val="005E5B21"/>
    <w:rsid w:val="005F0A9B"/>
    <w:rsid w:val="006630F4"/>
    <w:rsid w:val="006672FD"/>
    <w:rsid w:val="006C02E8"/>
    <w:rsid w:val="006D3BC3"/>
    <w:rsid w:val="00741D4E"/>
    <w:rsid w:val="00745C35"/>
    <w:rsid w:val="00754A22"/>
    <w:rsid w:val="00786CF4"/>
    <w:rsid w:val="0084535C"/>
    <w:rsid w:val="00884D6E"/>
    <w:rsid w:val="00895ACC"/>
    <w:rsid w:val="00896747"/>
    <w:rsid w:val="00961331"/>
    <w:rsid w:val="009977BE"/>
    <w:rsid w:val="009F21A2"/>
    <w:rsid w:val="00B4437B"/>
    <w:rsid w:val="00B6597D"/>
    <w:rsid w:val="00C00369"/>
    <w:rsid w:val="00C46A61"/>
    <w:rsid w:val="00C5047E"/>
    <w:rsid w:val="00CC4B0D"/>
    <w:rsid w:val="00CF2AEF"/>
    <w:rsid w:val="00CF38DF"/>
    <w:rsid w:val="00D034AB"/>
    <w:rsid w:val="00D10706"/>
    <w:rsid w:val="00D37230"/>
    <w:rsid w:val="00E06602"/>
    <w:rsid w:val="00E23C0B"/>
    <w:rsid w:val="00E36218"/>
    <w:rsid w:val="00E97DF4"/>
    <w:rsid w:val="00F43F8A"/>
    <w:rsid w:val="00F95FEF"/>
    <w:rsid w:val="00FD6B8D"/>
    <w:rsid w:val="00FE1D4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7D"/>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6597D"/>
    <w:pPr>
      <w:spacing w:after="120"/>
      <w:ind w:left="283"/>
    </w:pPr>
  </w:style>
  <w:style w:type="character" w:customStyle="1" w:styleId="BodyTextIndentChar">
    <w:name w:val="Body Text Indent Char"/>
    <w:basedOn w:val="DefaultParagraphFont"/>
    <w:link w:val="BodyTextIndent"/>
    <w:rsid w:val="00B6597D"/>
    <w:rPr>
      <w:rFonts w:ascii="Times New Roman" w:eastAsia="Times New Roman" w:hAnsi="Times New Roman" w:cs="Times New Roman"/>
      <w:sz w:val="24"/>
      <w:szCs w:val="24"/>
      <w:lang w:eastAsia="bg-BG"/>
    </w:rPr>
  </w:style>
  <w:style w:type="paragraph" w:styleId="NormalWeb">
    <w:name w:val="Normal (Web)"/>
    <w:basedOn w:val="Normal"/>
    <w:rsid w:val="00B6597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2550</Words>
  <Characters>14538</Characters>
  <Application>Microsoft Office Word</Application>
  <DocSecurity>0</DocSecurity>
  <Lines>121</Lines>
  <Paragraphs>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Kasa</dc:creator>
  <cp:lastModifiedBy>User</cp:lastModifiedBy>
  <cp:revision>29</cp:revision>
  <dcterms:created xsi:type="dcterms:W3CDTF">2019-07-23T08:21:00Z</dcterms:created>
  <dcterms:modified xsi:type="dcterms:W3CDTF">2019-09-10T12:27:00Z</dcterms:modified>
</cp:coreProperties>
</file>